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A7E1" w14:textId="77777777" w:rsidR="009936C5" w:rsidRPr="009936C5" w:rsidRDefault="009936C5" w:rsidP="009936C5">
      <w:pPr>
        <w:widowControl w:val="0"/>
        <w:spacing w:after="0"/>
        <w:jc w:val="both"/>
        <w:rPr>
          <w:rFonts w:ascii="Times New Roman" w:hAnsi="Times New Roman" w:cs="Times New Roman"/>
          <w:sz w:val="24"/>
        </w:rPr>
      </w:pPr>
      <w:r w:rsidRPr="009936C5">
        <w:rPr>
          <w:rFonts w:ascii="Times New Roman" w:hAnsi="Times New Roman" w:cs="Times New Roman"/>
          <w:sz w:val="24"/>
        </w:rPr>
        <w:tab/>
        <w:t xml:space="preserve">               </w:t>
      </w:r>
      <w:r w:rsidRPr="009936C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C1643FA" wp14:editId="1D3A96F4">
            <wp:extent cx="400050" cy="5619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25AA0" w14:textId="77777777" w:rsidR="009936C5" w:rsidRPr="009936C5" w:rsidRDefault="009936C5" w:rsidP="009936C5">
      <w:pPr>
        <w:widowControl w:val="0"/>
        <w:spacing w:after="0"/>
        <w:rPr>
          <w:rFonts w:ascii="Times New Roman" w:hAnsi="Times New Roman" w:cs="Times New Roman"/>
          <w:sz w:val="24"/>
        </w:rPr>
      </w:pPr>
    </w:p>
    <w:p w14:paraId="467B7794" w14:textId="77777777" w:rsidR="009936C5" w:rsidRPr="009936C5" w:rsidRDefault="009936C5" w:rsidP="009936C5">
      <w:pPr>
        <w:widowControl w:val="0"/>
        <w:spacing w:after="0"/>
        <w:rPr>
          <w:rFonts w:ascii="Times New Roman" w:hAnsi="Times New Roman" w:cs="Times New Roman"/>
          <w:b/>
          <w:sz w:val="24"/>
        </w:rPr>
      </w:pPr>
      <w:r w:rsidRPr="009936C5">
        <w:rPr>
          <w:rFonts w:ascii="Times New Roman" w:hAnsi="Times New Roman" w:cs="Times New Roman"/>
          <w:b/>
          <w:sz w:val="24"/>
        </w:rPr>
        <w:t xml:space="preserve">         REPUBLIKA HRVATSKA</w:t>
      </w:r>
    </w:p>
    <w:p w14:paraId="09A73F3D" w14:textId="77777777" w:rsidR="009936C5" w:rsidRPr="009936C5" w:rsidRDefault="009936C5" w:rsidP="009936C5">
      <w:pPr>
        <w:widowControl w:val="0"/>
        <w:spacing w:after="0"/>
        <w:rPr>
          <w:rFonts w:ascii="Times New Roman" w:hAnsi="Times New Roman" w:cs="Times New Roman"/>
          <w:b/>
          <w:sz w:val="24"/>
        </w:rPr>
      </w:pPr>
      <w:r w:rsidRPr="009936C5">
        <w:rPr>
          <w:rFonts w:ascii="Times New Roman" w:hAnsi="Times New Roman" w:cs="Times New Roman"/>
          <w:b/>
          <w:sz w:val="24"/>
        </w:rPr>
        <w:t>DRŽAVNOODVJETNIČKO VIJEĆE</w:t>
      </w:r>
    </w:p>
    <w:p w14:paraId="7031ABCC" w14:textId="77777777" w:rsidR="009936C5" w:rsidRPr="009936C5" w:rsidRDefault="009936C5" w:rsidP="009936C5">
      <w:pPr>
        <w:widowControl w:val="0"/>
        <w:spacing w:after="0"/>
        <w:rPr>
          <w:rFonts w:ascii="Times New Roman" w:hAnsi="Times New Roman" w:cs="Times New Roman"/>
          <w:b/>
          <w:sz w:val="24"/>
        </w:rPr>
      </w:pPr>
    </w:p>
    <w:p w14:paraId="3C98AA7E" w14:textId="77777777" w:rsidR="00AB5520" w:rsidRPr="009936C5" w:rsidRDefault="00AB5520" w:rsidP="00754D04">
      <w:pPr>
        <w:jc w:val="both"/>
        <w:rPr>
          <w:sz w:val="24"/>
          <w:szCs w:val="24"/>
        </w:rPr>
      </w:pPr>
    </w:p>
    <w:p w14:paraId="47D18781" w14:textId="77777777" w:rsidR="00AB5520" w:rsidRPr="009936C5" w:rsidRDefault="00AB5520" w:rsidP="009C5940">
      <w:pPr>
        <w:spacing w:after="0"/>
        <w:jc w:val="both"/>
        <w:rPr>
          <w:rFonts w:ascii="Times New Roman" w:hAnsi="Times New Roman" w:cs="Times New Roman"/>
        </w:rPr>
      </w:pPr>
    </w:p>
    <w:p w14:paraId="4C4830A3" w14:textId="420CEDEE" w:rsidR="009C5940" w:rsidRDefault="00754D04" w:rsidP="009C5940">
      <w:pPr>
        <w:spacing w:after="0"/>
        <w:jc w:val="center"/>
        <w:rPr>
          <w:rFonts w:ascii="Times New Roman" w:hAnsi="Times New Roman" w:cs="Times New Roman"/>
        </w:rPr>
      </w:pPr>
      <w:r w:rsidRPr="009936C5">
        <w:rPr>
          <w:rFonts w:ascii="Times New Roman" w:hAnsi="Times New Roman" w:cs="Times New Roman"/>
        </w:rPr>
        <w:t>OBRAZLOŽENJE ZA NACRT</w:t>
      </w:r>
      <w:r w:rsidR="00D969B0">
        <w:rPr>
          <w:rFonts w:ascii="Times New Roman" w:hAnsi="Times New Roman" w:cs="Times New Roman"/>
        </w:rPr>
        <w:t>:</w:t>
      </w:r>
      <w:r w:rsidR="009936C5">
        <w:rPr>
          <w:rFonts w:ascii="Times New Roman" w:hAnsi="Times New Roman" w:cs="Times New Roman"/>
        </w:rPr>
        <w:t xml:space="preserve"> </w:t>
      </w:r>
    </w:p>
    <w:p w14:paraId="087EAFB7" w14:textId="77777777" w:rsidR="00D969B0" w:rsidRDefault="00D969B0" w:rsidP="009C5940">
      <w:pPr>
        <w:spacing w:after="0"/>
        <w:jc w:val="center"/>
        <w:rPr>
          <w:rFonts w:ascii="Times New Roman" w:hAnsi="Times New Roman" w:cs="Times New Roman"/>
        </w:rPr>
      </w:pPr>
    </w:p>
    <w:p w14:paraId="7F27B26E" w14:textId="19F80CC3" w:rsidR="00D969B0" w:rsidRPr="00D969B0" w:rsidRDefault="00E353C0" w:rsidP="00E353C0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Pravila o izmjenama i dopunama Pravila o sadržaju obrasca izvješća o imovini državnog odvjetnika i zamjenika državnog odvjetnika i načinu njegovog podnošenja</w:t>
      </w:r>
    </w:p>
    <w:p w14:paraId="3A9ED0D6" w14:textId="77777777" w:rsidR="00AB5520" w:rsidRPr="00D969B0" w:rsidRDefault="00AB5520" w:rsidP="00AB5520">
      <w:pPr>
        <w:jc w:val="center"/>
        <w:rPr>
          <w:rFonts w:ascii="Times New Roman" w:hAnsi="Times New Roman" w:cs="Times New Roman"/>
        </w:rPr>
      </w:pPr>
    </w:p>
    <w:p w14:paraId="28B8956A" w14:textId="1DBE5F31" w:rsidR="00E353C0" w:rsidRDefault="00D969B0" w:rsidP="00754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Odredba članka </w:t>
      </w:r>
      <w:r w:rsidR="00E353C0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. stavka </w:t>
      </w:r>
      <w:r w:rsidR="00E353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1730E1" w:rsidRPr="00D969B0">
        <w:rPr>
          <w:rFonts w:ascii="Times New Roman" w:hAnsi="Times New Roman" w:cs="Times New Roman"/>
        </w:rPr>
        <w:t>Zakon o Državnoodvjetničkom vijeću („Narodne novine“ br. 67/18</w:t>
      </w:r>
      <w:r w:rsidR="00E353C0">
        <w:rPr>
          <w:rFonts w:ascii="Times New Roman" w:hAnsi="Times New Roman" w:cs="Times New Roman"/>
        </w:rPr>
        <w:t>, 126/19 i 80/22</w:t>
      </w:r>
      <w:r w:rsidR="001730E1">
        <w:rPr>
          <w:rFonts w:ascii="Times New Roman" w:hAnsi="Times New Roman" w:cs="Times New Roman"/>
        </w:rPr>
        <w:t xml:space="preserve"> u daljnjem tekstu: Zakon</w:t>
      </w:r>
      <w:r w:rsidR="001730E1" w:rsidRPr="00D969B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propisuje da </w:t>
      </w:r>
      <w:r w:rsidR="00E353C0">
        <w:rPr>
          <w:rFonts w:ascii="Times New Roman" w:hAnsi="Times New Roman" w:cs="Times New Roman"/>
        </w:rPr>
        <w:t xml:space="preserve">sadržaj obrasca izvješća o imovini </w:t>
      </w:r>
      <w:r w:rsidR="00E353C0">
        <w:rPr>
          <w:rFonts w:ascii="Times New Roman" w:hAnsi="Times New Roman" w:cs="Times New Roman"/>
        </w:rPr>
        <w:t>državnog odvjetnika i zamjenika državnog odvjetnika</w:t>
      </w:r>
      <w:r w:rsidR="00E353C0">
        <w:rPr>
          <w:rFonts w:ascii="Times New Roman" w:hAnsi="Times New Roman" w:cs="Times New Roman"/>
        </w:rPr>
        <w:t xml:space="preserve">, načinu njegova podnošenja i sadržaju podataka o imovini koji se objavljuju uređuje Vijeće pravilima. </w:t>
      </w:r>
    </w:p>
    <w:p w14:paraId="7AE3FEF2" w14:textId="03C6B954" w:rsidR="001730E1" w:rsidRPr="00C01D55" w:rsidRDefault="001730E1" w:rsidP="00C01D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Obzirom na </w:t>
      </w:r>
      <w:r w:rsidR="00E353C0">
        <w:rPr>
          <w:rFonts w:ascii="Times New Roman" w:hAnsi="Times New Roman" w:cs="Times New Roman"/>
        </w:rPr>
        <w:t xml:space="preserve">potrebu usklađenja Pravila sa uvođenjem eura kao službene valute u Republici Hrvatskoj </w:t>
      </w:r>
      <w:r w:rsidR="00B61F3B">
        <w:rPr>
          <w:rFonts w:ascii="Times New Roman" w:hAnsi="Times New Roman" w:cs="Times New Roman"/>
        </w:rPr>
        <w:t xml:space="preserve">te potrebe objave podataka koji se prikupljaju umjesto obrasca izvješća o imovini s obzirom da se izvješća o imovini popunjavaju putem mrežne aplikacije </w:t>
      </w:r>
      <w:r>
        <w:rPr>
          <w:rFonts w:ascii="Times New Roman" w:hAnsi="Times New Roman" w:cs="Times New Roman"/>
        </w:rPr>
        <w:t xml:space="preserve">Vijeće je na </w:t>
      </w:r>
      <w:r w:rsidR="00E353C0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. sjednici Državnoodvjetničkog vijeća </w:t>
      </w:r>
      <w:r w:rsidR="00D90DCE">
        <w:rPr>
          <w:rFonts w:ascii="Times New Roman" w:hAnsi="Times New Roman" w:cs="Times New Roman"/>
        </w:rPr>
        <w:t xml:space="preserve">održanoj </w:t>
      </w:r>
      <w:r w:rsidR="00E353C0">
        <w:rPr>
          <w:rFonts w:ascii="Times New Roman" w:hAnsi="Times New Roman" w:cs="Times New Roman"/>
        </w:rPr>
        <w:t>13</w:t>
      </w:r>
      <w:r w:rsidR="00D90DCE">
        <w:rPr>
          <w:rFonts w:ascii="Times New Roman" w:hAnsi="Times New Roman" w:cs="Times New Roman"/>
        </w:rPr>
        <w:t>. prosinca 20</w:t>
      </w:r>
      <w:r w:rsidR="00E353C0">
        <w:rPr>
          <w:rFonts w:ascii="Times New Roman" w:hAnsi="Times New Roman" w:cs="Times New Roman"/>
        </w:rPr>
        <w:t>22</w:t>
      </w:r>
      <w:r w:rsidR="00D90DCE">
        <w:rPr>
          <w:rFonts w:ascii="Times New Roman" w:hAnsi="Times New Roman" w:cs="Times New Roman"/>
        </w:rPr>
        <w:t xml:space="preserve">. godine </w:t>
      </w:r>
      <w:r>
        <w:rPr>
          <w:rFonts w:ascii="Times New Roman" w:hAnsi="Times New Roman" w:cs="Times New Roman"/>
        </w:rPr>
        <w:t>utvrdilo na</w:t>
      </w:r>
      <w:r w:rsidR="00962C13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 xml:space="preserve">t </w:t>
      </w:r>
      <w:r w:rsidR="00E353C0" w:rsidRPr="00E353C0">
        <w:rPr>
          <w:rFonts w:ascii="Times New Roman" w:hAnsi="Times New Roman" w:cs="Times New Roman"/>
        </w:rPr>
        <w:t>Pravila o izmjenama i dopunama Pravila o sadržaju obrasca izvješća o imovini državnog odvjetnika i zamjenika državnog odvjetnika i načinu njegovog podnošenja</w:t>
      </w:r>
      <w:r w:rsidR="00C01D55" w:rsidRPr="00C01D55">
        <w:rPr>
          <w:rFonts w:ascii="Times New Roman" w:hAnsi="Times New Roman" w:cs="Times New Roman"/>
        </w:rPr>
        <w:t>.</w:t>
      </w:r>
    </w:p>
    <w:p w14:paraId="17B88014" w14:textId="77777777" w:rsidR="00107496" w:rsidRDefault="00107496" w:rsidP="00107496">
      <w:pPr>
        <w:ind w:firstLine="708"/>
      </w:pPr>
    </w:p>
    <w:sectPr w:rsidR="0010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C55C9"/>
    <w:multiLevelType w:val="hybridMultilevel"/>
    <w:tmpl w:val="9D2E569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11"/>
    <w:rsid w:val="0006301A"/>
    <w:rsid w:val="00102988"/>
    <w:rsid w:val="00107496"/>
    <w:rsid w:val="001730E1"/>
    <w:rsid w:val="00317182"/>
    <w:rsid w:val="003B518A"/>
    <w:rsid w:val="003D07F2"/>
    <w:rsid w:val="003D0863"/>
    <w:rsid w:val="004356F4"/>
    <w:rsid w:val="00452108"/>
    <w:rsid w:val="00663711"/>
    <w:rsid w:val="00754D04"/>
    <w:rsid w:val="00877C35"/>
    <w:rsid w:val="008C2177"/>
    <w:rsid w:val="00962C13"/>
    <w:rsid w:val="009936C5"/>
    <w:rsid w:val="009C06EA"/>
    <w:rsid w:val="009C5940"/>
    <w:rsid w:val="00A7720A"/>
    <w:rsid w:val="00AA5F44"/>
    <w:rsid w:val="00AB5520"/>
    <w:rsid w:val="00B61F3B"/>
    <w:rsid w:val="00BD7B76"/>
    <w:rsid w:val="00C01D55"/>
    <w:rsid w:val="00C360D4"/>
    <w:rsid w:val="00D90DCE"/>
    <w:rsid w:val="00D969B0"/>
    <w:rsid w:val="00D9754A"/>
    <w:rsid w:val="00E353C0"/>
    <w:rsid w:val="00EB07EE"/>
    <w:rsid w:val="00F130D3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B7F2"/>
  <w15:docId w15:val="{409EF606-3AEA-4F74-B628-31796992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semiHidden/>
    <w:unhideWhenUsed/>
    <w:qFormat/>
    <w:rsid w:val="00107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0749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D969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D54E-F916-47FA-AC85-A521E633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 Premužak</dc:creator>
  <cp:lastModifiedBy>Ivana Hruška Premužak</cp:lastModifiedBy>
  <cp:revision>17</cp:revision>
  <dcterms:created xsi:type="dcterms:W3CDTF">2023-01-24T16:15:00Z</dcterms:created>
  <dcterms:modified xsi:type="dcterms:W3CDTF">2023-01-24T16:23:00Z</dcterms:modified>
</cp:coreProperties>
</file>