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9FB0" w14:textId="2DD56A24" w:rsidR="00AE1CCA" w:rsidRPr="00216B27" w:rsidRDefault="00AE1CCA" w:rsidP="008516FC">
      <w:pPr>
        <w:keepNext/>
        <w:widowControl w:val="0"/>
        <w:numPr>
          <w:ilvl w:val="0"/>
          <w:numId w:val="1"/>
        </w:numPr>
        <w:spacing w:after="0" w:line="360" w:lineRule="auto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</w:pPr>
      <w:r w:rsidRPr="00216B27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PRIVITAK </w:t>
      </w:r>
      <w:r w:rsidR="0006185C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1</w:t>
      </w:r>
      <w:r w:rsidRPr="00216B27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 xml:space="preserve"> - PODACI </w:t>
      </w:r>
      <w:r w:rsidR="0006185C">
        <w:rPr>
          <w:rFonts w:ascii="Times New Roman" w:eastAsia="Arial Unicode MS" w:hAnsi="Times New Roman" w:cs="Times New Roman"/>
          <w:b/>
          <w:sz w:val="28"/>
          <w:szCs w:val="28"/>
          <w:lang w:eastAsia="zh-CN" w:bidi="hi-IN"/>
        </w:rPr>
        <w:t>KOJI SE PRIKUPLJAJU</w:t>
      </w:r>
    </w:p>
    <w:p w14:paraId="110A252B" w14:textId="71500F5F" w:rsidR="00AE1CCA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76A9E2F" w14:textId="6F962E81" w:rsidR="00F56077" w:rsidRPr="00F56077" w:rsidRDefault="00F56077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F56077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SVRHA POPUNJAVNJA IMOVINSKE KARTICE</w:t>
      </w:r>
    </w:p>
    <w:p w14:paraId="6F830332" w14:textId="77777777" w:rsidR="00F56077" w:rsidRDefault="00F56077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EB60ED8" w14:textId="4E019C68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Svrha popunjavanja imovinske kartice</w:t>
      </w:r>
    </w:p>
    <w:p w14:paraId="467C3120" w14:textId="77777777" w:rsidR="0006185C" w:rsidRPr="00216B27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4D408A68" w14:textId="40CCA756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MATIČNI PODACI </w:t>
      </w:r>
      <w:r w:rsidR="0006185C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KORISNIKA</w:t>
      </w:r>
    </w:p>
    <w:p w14:paraId="7B3B0949" w14:textId="77777777" w:rsidR="00F35BA4" w:rsidRPr="00216B27" w:rsidRDefault="00F35BA4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14:paraId="400AA2EE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Ime</w:t>
      </w:r>
    </w:p>
    <w:p w14:paraId="7319548E" w14:textId="2EDA30E7" w:rsidR="00AE1CCA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Prezime</w:t>
      </w:r>
    </w:p>
    <w:p w14:paraId="0392CFB6" w14:textId="1BA77A6A" w:rsidR="0006185C" w:rsidRPr="00216B27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Osobni identifikacijski broj</w:t>
      </w:r>
    </w:p>
    <w:p w14:paraId="2DCDD275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Dužnost</w:t>
      </w:r>
    </w:p>
    <w:p w14:paraId="4C0FAA8B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Pravosudno tijelo</w:t>
      </w:r>
    </w:p>
    <w:p w14:paraId="100E80BF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Datum imenovanja</w:t>
      </w:r>
    </w:p>
    <w:p w14:paraId="176DE898" w14:textId="03100356" w:rsidR="00AE1CCA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Datum stupanja na dužnost</w:t>
      </w:r>
    </w:p>
    <w:p w14:paraId="185CB104" w14:textId="73E6B4CD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74B30033" w14:textId="0357118E" w:rsidR="0006185C" w:rsidRP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06185C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OPĆI PODACI KORISNIKA</w:t>
      </w:r>
    </w:p>
    <w:p w14:paraId="48327B33" w14:textId="77777777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0B3C148A" w14:textId="030D8F45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Rođeno prezime</w:t>
      </w:r>
    </w:p>
    <w:p w14:paraId="3A3DFFDE" w14:textId="15981B65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Ime oca/majke</w:t>
      </w:r>
    </w:p>
    <w:p w14:paraId="351673FB" w14:textId="075FA71E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Datum rođenja</w:t>
      </w:r>
    </w:p>
    <w:p w14:paraId="7B9AF0ED" w14:textId="04CC6001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Mjesto rođenja</w:t>
      </w:r>
    </w:p>
    <w:p w14:paraId="2F8BB5F2" w14:textId="7F938974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Država rođenja </w:t>
      </w:r>
    </w:p>
    <w:p w14:paraId="5A0D1878" w14:textId="4E041671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Adresa prebivališta</w:t>
      </w:r>
    </w:p>
    <w:p w14:paraId="0DDDC16C" w14:textId="072EC018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Mjesto prebivališta</w:t>
      </w:r>
    </w:p>
    <w:p w14:paraId="278C035B" w14:textId="4D9CA3E8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Poštanski broj prebivališta</w:t>
      </w:r>
    </w:p>
    <w:p w14:paraId="0D48D6C6" w14:textId="41CDDB23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Adresa boravišta</w:t>
      </w:r>
    </w:p>
    <w:p w14:paraId="5397A026" w14:textId="559B46DE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Mjesto boravišta </w:t>
      </w:r>
    </w:p>
    <w:p w14:paraId="26431882" w14:textId="70758478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Poštanski broj boravišta</w:t>
      </w:r>
    </w:p>
    <w:p w14:paraId="6767D2A6" w14:textId="0CBCD82B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Fiksni telefon</w:t>
      </w:r>
    </w:p>
    <w:p w14:paraId="43BDB021" w14:textId="4D15BA5C" w:rsidR="0006185C" w:rsidRPr="00216B27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Mobilni telefon</w:t>
      </w:r>
    </w:p>
    <w:p w14:paraId="074A69B2" w14:textId="77777777" w:rsidR="00B417DB" w:rsidRPr="00216B27" w:rsidRDefault="00B417DB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14:paraId="22A672D8" w14:textId="4F1EB86F" w:rsidR="00F35BA4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lastRenderedPageBreak/>
        <w:t>PODACI O BRAČNOM DRUGU/IZVANBRAČNOM</w:t>
      </w:r>
      <w:r w:rsidR="00BC0E40" w:rsidRPr="00216B27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 xml:space="preserve"> DRUGU/ŽIVOTNOM PARTNERU</w:t>
      </w:r>
      <w:r w:rsidR="0006185C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/</w:t>
      </w:r>
      <w:r w:rsidR="0006185C" w:rsidRPr="002D510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 w:bidi="hi-IN"/>
        </w:rPr>
        <w:t>NEFORMALNOM</w:t>
      </w:r>
      <w:r w:rsidR="002D510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 w:bidi="hi-IN"/>
        </w:rPr>
        <w:t xml:space="preserve"> ŽIVOTNOM</w:t>
      </w:r>
      <w:r w:rsidR="0006185C" w:rsidRPr="002D510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 w:bidi="hi-IN"/>
        </w:rPr>
        <w:t xml:space="preserve"> PARTNERU</w:t>
      </w:r>
      <w:r w:rsidR="00BC0E40" w:rsidRPr="002D510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zh-CN" w:bidi="hi-IN"/>
        </w:rPr>
        <w:t xml:space="preserve"> </w:t>
      </w:r>
      <w:r w:rsidR="00BC0E40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(u daljnjem tekstu partner/</w:t>
      </w:r>
      <w:proofErr w:type="spellStart"/>
      <w:r w:rsidR="00BC0E40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ica</w:t>
      </w:r>
      <w:proofErr w:type="spellEnd"/>
      <w:r w:rsidR="00BC0E40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)</w:t>
      </w:r>
    </w:p>
    <w:p w14:paraId="68964E3E" w14:textId="77777777" w:rsidR="00B417DB" w:rsidRPr="00216B27" w:rsidRDefault="00B417DB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40C2B9FF" w14:textId="58C07D30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Trenutno stanje</w:t>
      </w:r>
    </w:p>
    <w:p w14:paraId="6B8F837C" w14:textId="3D7236D4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Ime partnera/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ice</w:t>
      </w:r>
      <w:proofErr w:type="spellEnd"/>
    </w:p>
    <w:p w14:paraId="28DBD4FF" w14:textId="2291BF80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Prezime partnera/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ice</w:t>
      </w:r>
      <w:proofErr w:type="spellEnd"/>
    </w:p>
    <w:p w14:paraId="55E6006D" w14:textId="61AE2A45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partnera/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ice</w:t>
      </w:r>
      <w:proofErr w:type="spellEnd"/>
    </w:p>
    <w:p w14:paraId="71988F4D" w14:textId="6589B944" w:rsidR="0006185C" w:rsidRPr="00216B27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Partner/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ica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nema OIB</w:t>
      </w:r>
    </w:p>
    <w:p w14:paraId="2842258F" w14:textId="77777777" w:rsidR="00F35BA4" w:rsidRPr="00216B27" w:rsidRDefault="00F35BA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1682B50" w14:textId="66908D07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PODACI O DJECI</w:t>
      </w:r>
    </w:p>
    <w:p w14:paraId="527F2719" w14:textId="77777777" w:rsidR="00F35BA4" w:rsidRPr="00216B27" w:rsidRDefault="00F35BA4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14:paraId="74527BBE" w14:textId="6F94E301" w:rsidR="00AE1CCA" w:rsidRPr="00216B27" w:rsidRDefault="00F56077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Maloljetna djeca</w:t>
      </w:r>
    </w:p>
    <w:p w14:paraId="4EC445DD" w14:textId="37986C67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Ime djeteta </w:t>
      </w:r>
    </w:p>
    <w:p w14:paraId="6D8389C0" w14:textId="0F83520A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Prezime djeteta</w:t>
      </w:r>
    </w:p>
    <w:p w14:paraId="3BEEF697" w14:textId="3FA6D492" w:rsidR="0006185C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djeteta</w:t>
      </w:r>
    </w:p>
    <w:p w14:paraId="7E35C9E4" w14:textId="662F0034" w:rsidR="0006185C" w:rsidRPr="00216B27" w:rsidRDefault="0006185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Datum rođenja djeteta</w:t>
      </w:r>
    </w:p>
    <w:p w14:paraId="02D7ED7E" w14:textId="77777777" w:rsidR="00F35BA4" w:rsidRPr="00216B27" w:rsidRDefault="00F35BA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0A8B70EE" w14:textId="0CF4624A" w:rsidR="00AE1CCA" w:rsidRPr="0006185C" w:rsidRDefault="00AE1CCA" w:rsidP="00F35BA4">
      <w:pPr>
        <w:keepNext/>
        <w:widowControl w:val="0"/>
        <w:numPr>
          <w:ilvl w:val="1"/>
          <w:numId w:val="1"/>
        </w:numPr>
        <w:spacing w:after="0" w:line="360" w:lineRule="auto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PODACI O IMOVINI</w:t>
      </w:r>
    </w:p>
    <w:p w14:paraId="1B4CE02A" w14:textId="77777777" w:rsidR="00F35BA4" w:rsidRPr="00216B27" w:rsidRDefault="00F35BA4" w:rsidP="00F35BA4">
      <w:pPr>
        <w:keepNext/>
        <w:widowControl w:val="0"/>
        <w:spacing w:after="0" w:line="360" w:lineRule="auto"/>
        <w:outlineLvl w:val="1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2782012" w14:textId="58CE8214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0" w:name="_Hlk7701742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NEKRETNINAMA</w:t>
      </w:r>
    </w:p>
    <w:p w14:paraId="05611E46" w14:textId="77777777" w:rsidR="00B05D73" w:rsidRPr="00216B27" w:rsidRDefault="00B05D73" w:rsidP="008625F5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06A71A20" w14:textId="370A2944" w:rsidR="008625F5" w:rsidRDefault="008625F5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nekretnine</w:t>
      </w:r>
    </w:p>
    <w:p w14:paraId="7573228F" w14:textId="4F8D9C04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nekretnine</w:t>
      </w:r>
    </w:p>
    <w:p w14:paraId="5D01C7DA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Država u kojoj se nalazi nekretnina</w:t>
      </w:r>
    </w:p>
    <w:p w14:paraId="285CD26F" w14:textId="1637321A" w:rsidR="00AE1CCA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Vlasništvo</w:t>
      </w:r>
    </w:p>
    <w:p w14:paraId="5E89C252" w14:textId="4FEE9E4C" w:rsidR="001D7EF0" w:rsidRDefault="001D7EF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Katastarska općina</w:t>
      </w:r>
    </w:p>
    <w:p w14:paraId="103BA374" w14:textId="414354DB" w:rsidR="001D7EF0" w:rsidRDefault="001D7EF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Općinski sud/ZK odjel</w:t>
      </w:r>
    </w:p>
    <w:p w14:paraId="4F1B2BCD" w14:textId="2C3B06D0" w:rsidR="001D7EF0" w:rsidRDefault="001D7EF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Glavna knjiga</w:t>
      </w:r>
    </w:p>
    <w:p w14:paraId="6F811FC5" w14:textId="63E9664C" w:rsidR="001D7EF0" w:rsidRDefault="001D7EF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Broj katastarske čestite</w:t>
      </w:r>
    </w:p>
    <w:p w14:paraId="0C064BC0" w14:textId="7B0DB349" w:rsidR="001D7EF0" w:rsidRPr="00216B27" w:rsidRDefault="001D7EF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Broj ZK uloška</w:t>
      </w:r>
    </w:p>
    <w:p w14:paraId="0C01B6CE" w14:textId="57A3DE78" w:rsidR="00AE1CCA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Mjesto</w:t>
      </w:r>
    </w:p>
    <w:p w14:paraId="449A919D" w14:textId="4B28C402" w:rsidR="001D7EF0" w:rsidRPr="00216B27" w:rsidRDefault="001D7EF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Adresa</w:t>
      </w:r>
    </w:p>
    <w:p w14:paraId="38CEC571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Mjerna jedinica površine </w:t>
      </w:r>
    </w:p>
    <w:p w14:paraId="6F795A43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 xml:space="preserve">Površina </w:t>
      </w:r>
    </w:p>
    <w:p w14:paraId="1D88B0DB" w14:textId="03BF02B0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Približna tržišna vrijednost u trenutku podnošenja izvješća – određuje ju podnositelj IK sukladno njegovoj osobnoj procjeni (</w:t>
      </w:r>
      <w:r w:rsidR="00B417DB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 EUR, bez centi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)</w:t>
      </w:r>
    </w:p>
    <w:p w14:paraId="1FF5866C" w14:textId="5AB39672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Oblik vlasništva </w:t>
      </w:r>
    </w:p>
    <w:p w14:paraId="369F695C" w14:textId="07FBA0A4" w:rsidR="00961CB0" w:rsidRPr="00216B27" w:rsidRDefault="00961CB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oblik vlasništva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„Suvlasništvo“: Suvlasnički udio</w:t>
      </w:r>
    </w:p>
    <w:p w14:paraId="29328DF1" w14:textId="265D51D1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Način stjecanja </w:t>
      </w:r>
    </w:p>
    <w:p w14:paraId="651879BE" w14:textId="0BBF2E34" w:rsidR="00F46756" w:rsidRPr="00216B27" w:rsidRDefault="00233146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način stjecanja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brano „Ostalo“: Način stjecanja </w:t>
      </w:r>
      <w:r w:rsidR="008A4639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opis</w:t>
      </w:r>
    </w:p>
    <w:p w14:paraId="137C0C94" w14:textId="5A53A22F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Izvor stjecanja</w:t>
      </w:r>
    </w:p>
    <w:p w14:paraId="5581D624" w14:textId="773BB9B5" w:rsidR="00961CB0" w:rsidRPr="00216B27" w:rsidRDefault="00961CB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izvor stjecanja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</w:t>
      </w:r>
      <w:r w:rsidRPr="00216B27"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Izvor stjecanja - ostalo</w:t>
      </w:r>
    </w:p>
    <w:p w14:paraId="52072EA3" w14:textId="2B9E8C01" w:rsidR="00C41068" w:rsidRPr="00216B27" w:rsidRDefault="00C41068" w:rsidP="00C41068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18FB3BD2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7932A7A6" w14:textId="5981B344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1" w:name="_Hlk41556113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POKRETNINAMA</w:t>
      </w:r>
    </w:p>
    <w:p w14:paraId="5FC721F3" w14:textId="77777777" w:rsidR="001F046A" w:rsidRPr="00216B27" w:rsidRDefault="001F046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1481DC8" w14:textId="2CF930A2" w:rsidR="00B05D73" w:rsidRPr="00216B27" w:rsidRDefault="001F046A" w:rsidP="001F046A">
      <w:pPr>
        <w:keepNext/>
        <w:widowControl w:val="0"/>
        <w:numPr>
          <w:ilvl w:val="1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pokretnin</w:t>
      </w:r>
      <w:r w:rsidR="008625F5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e</w:t>
      </w:r>
    </w:p>
    <w:p w14:paraId="27568CA2" w14:textId="3EE937CD" w:rsidR="00AE1CCA" w:rsidRPr="00216B27" w:rsidRDefault="009B4FAB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Kategorija </w:t>
      </w:r>
      <w:r w:rsidR="00AE1CCA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pokretnine </w:t>
      </w:r>
    </w:p>
    <w:p w14:paraId="140E8C7E" w14:textId="50F6E755" w:rsidR="00685C46" w:rsidRPr="00216B27" w:rsidRDefault="00685C46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pokretnine</w:t>
      </w:r>
    </w:p>
    <w:p w14:paraId="33EB040C" w14:textId="51D6CBB0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Vrijednost pokretnine u trenutku </w:t>
      </w:r>
      <w:r w:rsidR="00803AF6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podnošenja izvješća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 određuje ju podnositelj IK sukladno njegovoj osobnoj procjeni (</w:t>
      </w:r>
      <w:r w:rsidR="00B417DB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 EUR, bez centi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)</w:t>
      </w:r>
    </w:p>
    <w:p w14:paraId="5A070BF6" w14:textId="57FDD9D3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Oblik vlasništva</w:t>
      </w:r>
    </w:p>
    <w:p w14:paraId="409A45C6" w14:textId="0F550880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2" w:name="_Hlk45097755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oblik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vlasništva 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„Suvlasništvo“: Suvlasnički udio</w:t>
      </w:r>
    </w:p>
    <w:bookmarkEnd w:id="2"/>
    <w:p w14:paraId="5B62C0C5" w14:textId="622A2312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Način stjecanja</w:t>
      </w:r>
    </w:p>
    <w:p w14:paraId="05904A0D" w14:textId="5CB08B12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način stje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canja 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 Način stjecanja - opis</w:t>
      </w:r>
    </w:p>
    <w:p w14:paraId="768A2EB0" w14:textId="4885F6D0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Izvor stjecanja</w:t>
      </w:r>
    </w:p>
    <w:p w14:paraId="565A6174" w14:textId="6463492C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canja 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</w:t>
      </w:r>
      <w:r w:rsidRPr="00216B27"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Izvor stjecanja </w:t>
      </w:r>
      <w:r w:rsidR="00C41068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ostalo</w:t>
      </w:r>
    </w:p>
    <w:p w14:paraId="3B93AD52" w14:textId="4814C7DC" w:rsidR="00C41068" w:rsidRPr="00216B27" w:rsidRDefault="00C41068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2E2E1012" w14:textId="71B9FE5A" w:rsidR="00AE1CCA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3" w:name="_Hlk45098199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cestovna vozila</w:t>
      </w:r>
      <w:r w:rsidR="007E5639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: </w:t>
      </w:r>
      <w:r w:rsidR="00AE1CCA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Marka vozila</w:t>
      </w:r>
    </w:p>
    <w:p w14:paraId="382B5F60" w14:textId="77777777" w:rsidR="00AE1CCA" w:rsidRPr="00216B27" w:rsidRDefault="00AE1CCA" w:rsidP="008516FC">
      <w:pPr>
        <w:widowControl w:val="0"/>
        <w:spacing w:after="0" w:line="360" w:lineRule="auto"/>
        <w:ind w:left="6236" w:firstLine="42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Model</w:t>
      </w:r>
    </w:p>
    <w:p w14:paraId="1EABC0A5" w14:textId="77777777" w:rsidR="009B4FAB" w:rsidRPr="00216B27" w:rsidRDefault="009B4FAB" w:rsidP="008516FC">
      <w:pPr>
        <w:widowControl w:val="0"/>
        <w:spacing w:after="0" w:line="360" w:lineRule="auto"/>
        <w:ind w:left="6658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Godina proizvodnje</w:t>
      </w:r>
    </w:p>
    <w:p w14:paraId="323A475C" w14:textId="487CEC88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plovila</w:t>
      </w:r>
      <w:r w:rsidR="007E5639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:     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Godina proizvodnje</w:t>
      </w:r>
    </w:p>
    <w:p w14:paraId="7F733DA8" w14:textId="5645A2A1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Za kategorije pokretnina </w:t>
      </w:r>
      <w:r w:rsidR="001509BC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koje se upisuju u javne registre – letjelice</w:t>
      </w:r>
      <w:r w:rsidR="007E5639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: </w:t>
      </w:r>
      <w:r w:rsidR="001509BC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  <w:r w:rsidR="007E5639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 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Proizvođač</w:t>
      </w:r>
    </w:p>
    <w:p w14:paraId="031159AF" w14:textId="00FF1E9A" w:rsidR="00AE1CCA" w:rsidRPr="00216B27" w:rsidRDefault="007E5639" w:rsidP="008516FC">
      <w:pPr>
        <w:widowControl w:val="0"/>
        <w:spacing w:after="0" w:line="360" w:lineRule="auto"/>
        <w:ind w:left="6658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  <w:r w:rsidR="00AE1CCA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Oznaka proizvođača</w:t>
      </w:r>
    </w:p>
    <w:p w14:paraId="01D8DFED" w14:textId="75A9751F" w:rsidR="001509BC" w:rsidRPr="00216B27" w:rsidRDefault="007E5639" w:rsidP="008516FC">
      <w:pPr>
        <w:widowControl w:val="0"/>
        <w:spacing w:after="0" w:line="360" w:lineRule="auto"/>
        <w:ind w:left="6236" w:firstLine="42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  <w:r w:rsidR="001509BC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Godina proizvodnje</w:t>
      </w:r>
    </w:p>
    <w:p w14:paraId="4BAA4798" w14:textId="607E8332" w:rsidR="00AE1CCA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Za kategoriju ostalih pokretnina vrijednosti veće od 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3.980</w:t>
      </w:r>
      <w:r w:rsidR="00C63DB2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,00 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EUR</w:t>
      </w:r>
      <w:r w:rsidR="007E5639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:     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Opis pokretnine</w:t>
      </w:r>
      <w:bookmarkEnd w:id="1"/>
      <w:bookmarkEnd w:id="3"/>
    </w:p>
    <w:p w14:paraId="11E52EB3" w14:textId="77777777" w:rsidR="008625F5" w:rsidRDefault="008625F5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5E8974D3" w14:textId="6ECB8CCB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UDJELIMA</w:t>
      </w:r>
    </w:p>
    <w:p w14:paraId="67C7DE76" w14:textId="1B9759F4" w:rsidR="00B05D73" w:rsidRPr="00D64DE7" w:rsidRDefault="00D64DE7" w:rsidP="00D64DE7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poslovnih udjela, dionica ili vrijednosnih papira</w:t>
      </w:r>
    </w:p>
    <w:p w14:paraId="5A53B4FE" w14:textId="1A280732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udjela</w:t>
      </w:r>
    </w:p>
    <w:p w14:paraId="0CA8D3CC" w14:textId="7A132E58" w:rsidR="008D28C0" w:rsidRPr="00216B27" w:rsidRDefault="00F35BA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vrsta udjela odabrano</w:t>
      </w:r>
      <w:r w:rsidR="004E55E5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  <w:r w:rsidR="008D28C0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„Drugi vrijednosni papiri“: Drugi udjeli</w:t>
      </w:r>
    </w:p>
    <w:p w14:paraId="58535528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poslovnog subjekta</w:t>
      </w:r>
    </w:p>
    <w:p w14:paraId="0FF6B40E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poslovnog subjekta</w:t>
      </w:r>
    </w:p>
    <w:p w14:paraId="06662C5F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Broj/Postotak udjela</w:t>
      </w:r>
    </w:p>
    <w:p w14:paraId="18C0DD3B" w14:textId="55195B29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Nominalna vrijednost udjela/dionica</w:t>
      </w:r>
      <w:r w:rsid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(u EUR, bez centa)</w:t>
      </w:r>
    </w:p>
    <w:p w14:paraId="73E11295" w14:textId="2AD34130" w:rsidR="008D28C0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Oblik vlasništva</w:t>
      </w:r>
    </w:p>
    <w:p w14:paraId="05788883" w14:textId="5A39C3A5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oblik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vlasništva 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„Suvlasništvo“: Suvlasnički udio</w:t>
      </w:r>
    </w:p>
    <w:p w14:paraId="5A1B230E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Način stjecanja</w:t>
      </w:r>
    </w:p>
    <w:p w14:paraId="3583EA87" w14:textId="3CC8A9FC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način stje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canja 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 Način stjecanja - opis</w:t>
      </w:r>
    </w:p>
    <w:p w14:paraId="5E1CC798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1122078F" w14:textId="79AE3DD7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NOVČANOJ ŠTEDNJI</w:t>
      </w:r>
    </w:p>
    <w:p w14:paraId="3E503C2B" w14:textId="77777777" w:rsidR="00D64DE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C874D4E" w14:textId="7F7ECB75" w:rsidR="00B05D73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štednje</w:t>
      </w:r>
    </w:p>
    <w:p w14:paraId="6188BDA8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Iznos</w:t>
      </w:r>
    </w:p>
    <w:p w14:paraId="55E0C586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</w:t>
      </w:r>
    </w:p>
    <w:p w14:paraId="2B068A4F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Novčana štednja položena </w:t>
      </w:r>
    </w:p>
    <w:p w14:paraId="34F4D05E" w14:textId="1BD3536E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Izvor </w:t>
      </w:r>
      <w:r w:rsidR="007E5639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stjecanja</w:t>
      </w:r>
    </w:p>
    <w:p w14:paraId="14B98ECB" w14:textId="6E460F36" w:rsidR="007E5639" w:rsidRPr="00216B27" w:rsidRDefault="007E5639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izvor stjecanja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</w:t>
      </w:r>
      <w:r w:rsidRPr="00216B27"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Izvor stjecanja </w:t>
      </w:r>
      <w:r w:rsidR="00C41068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ostalo</w:t>
      </w:r>
    </w:p>
    <w:p w14:paraId="10C2832E" w14:textId="609238A1" w:rsidR="00C41068" w:rsidRPr="00216B27" w:rsidRDefault="00C41068" w:rsidP="00C41068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2EEA6D8E" w14:textId="2DA7B6B9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7279BE65" w14:textId="37D1FBCE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DIVIDENDI U PROTEKLOJ GODINI</w:t>
      </w:r>
    </w:p>
    <w:p w14:paraId="0DB5F29E" w14:textId="77777777" w:rsidR="009E1460" w:rsidRPr="00216B27" w:rsidRDefault="009E1460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077D618" w14:textId="2CD9BA6F" w:rsidR="00B05D73" w:rsidRPr="009E1460" w:rsidRDefault="009E1460" w:rsidP="009E1460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prihoda od dividendi u protekloj godini</w:t>
      </w:r>
    </w:p>
    <w:p w14:paraId="438A126A" w14:textId="7BC031B8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Godišnji neto iznos</w:t>
      </w:r>
      <w:r w:rsid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(u EUR, bez centi)</w:t>
      </w:r>
    </w:p>
    <w:p w14:paraId="22F151BD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poslovnog subjekta</w:t>
      </w:r>
    </w:p>
    <w:p w14:paraId="1ED98259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poslovnog subjekta</w:t>
      </w:r>
    </w:p>
    <w:p w14:paraId="196A5D23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083C229" w14:textId="705D3400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4" w:name="_Hlk125471148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>PODACI O STALNOM PRIHODU</w:t>
      </w:r>
    </w:p>
    <w:p w14:paraId="401BB77D" w14:textId="77777777" w:rsidR="009E1460" w:rsidRDefault="009E1460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42A0E9AC" w14:textId="54118B59" w:rsidR="00B05D73" w:rsidRPr="00216B27" w:rsidRDefault="009E1460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Stalni prihod (u neto iznosu)</w:t>
      </w:r>
    </w:p>
    <w:p w14:paraId="79BC6C71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Stalni prihod (u bruto iznosu)</w:t>
      </w:r>
    </w:p>
    <w:bookmarkEnd w:id="4"/>
    <w:p w14:paraId="4C992B2D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B1A4E91" w14:textId="137C0DD1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OSTALIM PRIHODIMA</w:t>
      </w:r>
    </w:p>
    <w:p w14:paraId="192AD0B0" w14:textId="77777777" w:rsidR="00D64DE7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7824FB9" w14:textId="27F8EBD5" w:rsidR="00B05D73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5" w:name="_Hlk125471038"/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ostalih prihoda</w:t>
      </w:r>
    </w:p>
    <w:p w14:paraId="2B44D5C3" w14:textId="64F6AB6A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6" w:name="_Hlk41556420"/>
      <w:bookmarkEnd w:id="5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Pravni </w:t>
      </w:r>
      <w:proofErr w:type="spellStart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osnov</w:t>
      </w:r>
      <w:proofErr w:type="spellEnd"/>
    </w:p>
    <w:p w14:paraId="5C3CFC61" w14:textId="11A7F88C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pravni </w:t>
      </w:r>
      <w:proofErr w:type="spellStart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osnov</w:t>
      </w:r>
      <w:proofErr w:type="spellEnd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odabrano “Ostalo”: Naziv / opis</w:t>
      </w:r>
    </w:p>
    <w:p w14:paraId="0AC95F74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Neto iznos </w:t>
      </w:r>
    </w:p>
    <w:p w14:paraId="6A5F8ECC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</w:t>
      </w:r>
    </w:p>
    <w:bookmarkEnd w:id="6"/>
    <w:p w14:paraId="1B739C47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D3F042B" w14:textId="4D392F6B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PODACI O DUGOVIMA I </w:t>
      </w:r>
      <w:r w:rsidR="0014737E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FINANCIJSKIM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OBVEZAMA</w:t>
      </w:r>
    </w:p>
    <w:p w14:paraId="7C4BA4BE" w14:textId="77777777" w:rsidR="009E1460" w:rsidRDefault="009E146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DE7837B" w14:textId="7E7F18BB" w:rsidR="009E1460" w:rsidRDefault="009E146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dugova i financijskih obveza</w:t>
      </w:r>
    </w:p>
    <w:p w14:paraId="358FBE30" w14:textId="13DDA20B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obveze</w:t>
      </w:r>
    </w:p>
    <w:p w14:paraId="5B1E23E8" w14:textId="09B4CA92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7" w:name="_Hlk41556278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vrsta obveze odabrano </w:t>
      </w:r>
      <w:bookmarkEnd w:id="7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“Leasing”: Predmet leasinga</w:t>
      </w:r>
    </w:p>
    <w:p w14:paraId="2E545B57" w14:textId="42841D96" w:rsidR="00F35BA4" w:rsidRPr="00216B27" w:rsidRDefault="006746E3" w:rsidP="006746E3">
      <w:pPr>
        <w:widowControl w:val="0"/>
        <w:spacing w:after="0" w:line="360" w:lineRule="auto"/>
        <w:ind w:left="4248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 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Vrijednost predmeta leasinga</w:t>
      </w:r>
    </w:p>
    <w:p w14:paraId="7540ED32" w14:textId="393D1EE1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vrsta obveze odabrano „Ostalo“: Opis vrste obveze</w:t>
      </w:r>
    </w:p>
    <w:p w14:paraId="668005BC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Vjerovnik</w:t>
      </w:r>
    </w:p>
    <w:p w14:paraId="4DC0D575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Iznos obveze</w:t>
      </w:r>
    </w:p>
    <w:p w14:paraId="79C9CAC2" w14:textId="4664E388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  obveze</w:t>
      </w:r>
    </w:p>
    <w:p w14:paraId="4D746BD6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Ukupan broj mjesečnih obveza</w:t>
      </w:r>
    </w:p>
    <w:p w14:paraId="0659D839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Iznos mjesečne obveze</w:t>
      </w:r>
    </w:p>
    <w:p w14:paraId="09CBE611" w14:textId="77777777" w:rsidR="009E1460" w:rsidRPr="009E1460" w:rsidRDefault="009E1460" w:rsidP="009E1460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Datum nastanka obveze</w:t>
      </w:r>
    </w:p>
    <w:p w14:paraId="3B9DC280" w14:textId="77777777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E3B7DEB" w14:textId="4D07410F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OSTALOJ IMOVINI</w:t>
      </w:r>
    </w:p>
    <w:p w14:paraId="2CB1A0A9" w14:textId="77777777" w:rsidR="009E1460" w:rsidRDefault="009E1460" w:rsidP="00D64DE7">
      <w:pPr>
        <w:keepNext/>
        <w:widowControl w:val="0"/>
        <w:spacing w:after="0" w:line="360" w:lineRule="auto"/>
        <w:ind w:left="720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A57B072" w14:textId="3C268463" w:rsidR="00B05D73" w:rsidRPr="00216B27" w:rsidRDefault="009E1460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Ostalo</w:t>
      </w:r>
    </w:p>
    <w:p w14:paraId="3B5A7CE8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/ opis</w:t>
      </w:r>
    </w:p>
    <w:p w14:paraId="1976B6A3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Vrijednost</w:t>
      </w:r>
    </w:p>
    <w:p w14:paraId="7A494355" w14:textId="533CCA18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Napomena</w:t>
      </w:r>
    </w:p>
    <w:p w14:paraId="065CBAE2" w14:textId="2721106B" w:rsidR="00F35BA4" w:rsidRPr="00216B27" w:rsidRDefault="00F17539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>Valuta</w:t>
      </w:r>
    </w:p>
    <w:bookmarkEnd w:id="0"/>
    <w:p w14:paraId="6B99CC41" w14:textId="77777777" w:rsidR="008625F5" w:rsidRDefault="008625F5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14:paraId="0933EE38" w14:textId="77777777" w:rsidR="008625F5" w:rsidRDefault="008625F5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14:paraId="73DE54A1" w14:textId="063DBACD" w:rsidR="00BC0E40" w:rsidRPr="001F046A" w:rsidRDefault="00BC0E4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  <w:t>PODACI O IMOVINI PARTNERA/ICE</w:t>
      </w:r>
    </w:p>
    <w:p w14:paraId="5DD95793" w14:textId="77777777" w:rsidR="00B05D73" w:rsidRPr="00216B27" w:rsidRDefault="00B05D73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5CBC1811" w14:textId="6384F344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PODACI O NEKRETNINAMA </w:t>
      </w:r>
      <w:bookmarkStart w:id="8" w:name="_Hlk7701773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PARTNERA/ICE</w:t>
      </w:r>
      <w:bookmarkEnd w:id="8"/>
    </w:p>
    <w:p w14:paraId="68E05602" w14:textId="77777777" w:rsidR="00D64DE7" w:rsidRDefault="00D64DE7" w:rsidP="00D64DE7">
      <w:pPr>
        <w:pStyle w:val="Odlomakpopisa"/>
        <w:keepNext/>
        <w:widowControl w:val="0"/>
        <w:numPr>
          <w:ilvl w:val="0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7E755669" w14:textId="59DF5C2F" w:rsidR="00F35BA4" w:rsidRPr="00D64DE7" w:rsidRDefault="00D64DE7" w:rsidP="00D64DE7">
      <w:pPr>
        <w:pStyle w:val="Odlomakpopisa"/>
        <w:keepNext/>
        <w:widowControl w:val="0"/>
        <w:numPr>
          <w:ilvl w:val="0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D64DE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nekretnina</w:t>
      </w:r>
    </w:p>
    <w:p w14:paraId="31292899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nekretnine</w:t>
      </w:r>
    </w:p>
    <w:p w14:paraId="1307563E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Država u kojoj se nalazi nekretnina</w:t>
      </w:r>
    </w:p>
    <w:p w14:paraId="1B844824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Vlasništvo</w:t>
      </w:r>
    </w:p>
    <w:p w14:paraId="3CD048B9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Katastarska općina</w:t>
      </w:r>
    </w:p>
    <w:p w14:paraId="1D82AB2A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Općinski sud/ZK odjel</w:t>
      </w:r>
    </w:p>
    <w:p w14:paraId="38ED2873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Glavna knjiga</w:t>
      </w:r>
    </w:p>
    <w:p w14:paraId="7D359479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Broj katastarske čestite</w:t>
      </w:r>
    </w:p>
    <w:p w14:paraId="0B8DD7DA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Broj ZK uloška</w:t>
      </w:r>
    </w:p>
    <w:p w14:paraId="5B9E7D44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Mjesto</w:t>
      </w:r>
    </w:p>
    <w:p w14:paraId="6A3886F2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Adresa</w:t>
      </w:r>
    </w:p>
    <w:p w14:paraId="159DEBAD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Mjerna jedinica površine </w:t>
      </w:r>
    </w:p>
    <w:p w14:paraId="666705B1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Površina </w:t>
      </w:r>
    </w:p>
    <w:p w14:paraId="195239D6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Približna tržišna vrijednost u trenutku podnošenja izvješća – određuje ju podnositelj IK sukladno njegovoj osobnoj procjeni (u EUR, bez centi)</w:t>
      </w:r>
    </w:p>
    <w:p w14:paraId="028174C1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Oblik vlasništva </w:t>
      </w:r>
    </w:p>
    <w:p w14:paraId="3B68B175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oblik vlasništva odabrano „Suvlasništvo“: Suvlasnički udio</w:t>
      </w:r>
    </w:p>
    <w:p w14:paraId="3A6CA8D4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Način stjecanja </w:t>
      </w:r>
    </w:p>
    <w:p w14:paraId="759596E4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način stjecanja odabrano „Ostalo“: Način stjecanja – opis</w:t>
      </w:r>
    </w:p>
    <w:p w14:paraId="06CAACC8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Izvor stjecanja</w:t>
      </w:r>
    </w:p>
    <w:p w14:paraId="28532330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„Ostalo“: Izvor stjecanja - ostalo</w:t>
      </w:r>
    </w:p>
    <w:p w14:paraId="6980E6E1" w14:textId="2846801C" w:rsidR="009E1460" w:rsidRPr="00216B27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9E1460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733BE16E" w14:textId="0620A872" w:rsidR="001509BC" w:rsidRPr="00216B27" w:rsidRDefault="001509BC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>PODACI O POKRETNINAMA</w:t>
      </w:r>
    </w:p>
    <w:p w14:paraId="04FAF72B" w14:textId="2AE8EDF6" w:rsidR="00D64DE7" w:rsidRDefault="00D64DE7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44FDC453" w14:textId="1E9DB642" w:rsidR="00D64DE7" w:rsidRDefault="00D64DE7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pokretnina</w:t>
      </w:r>
    </w:p>
    <w:p w14:paraId="5B442561" w14:textId="015069E4" w:rsidR="001509BC" w:rsidRPr="00216B27" w:rsidRDefault="001509BC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Kategorija pokretnine </w:t>
      </w:r>
    </w:p>
    <w:p w14:paraId="76F55548" w14:textId="313F6D68" w:rsidR="00685C46" w:rsidRPr="00216B27" w:rsidRDefault="00685C46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pokretnine</w:t>
      </w:r>
    </w:p>
    <w:p w14:paraId="605AF425" w14:textId="18E5939E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Vrijednost pokretnine u trenutku podnošenja izvješća – određuje ju podnositelj IK sukladno njegovoj osobnoj procjeni (</w:t>
      </w:r>
      <w:r w:rsidR="00B417DB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 EUR, bez centi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)</w:t>
      </w:r>
    </w:p>
    <w:p w14:paraId="1C551D97" w14:textId="522C51FD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Oblik vlasništva</w:t>
      </w:r>
    </w:p>
    <w:p w14:paraId="095237F2" w14:textId="2EC10348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oblik vlasništva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„Suvlasništvo“: Suvlasnički udio</w:t>
      </w:r>
    </w:p>
    <w:p w14:paraId="085CDDC9" w14:textId="38C237BB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Način stjecanja</w:t>
      </w:r>
    </w:p>
    <w:p w14:paraId="0DE0D47B" w14:textId="18DAC17A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način stjecanja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 Način stjecanja - opis</w:t>
      </w:r>
    </w:p>
    <w:p w14:paraId="6DB516C6" w14:textId="239C9113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Izvor stjecanja</w:t>
      </w:r>
    </w:p>
    <w:p w14:paraId="487654CD" w14:textId="07A68E3B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izvor stjecanja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</w:t>
      </w:r>
      <w:r w:rsidRPr="00216B27"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Izvor stjecanja </w:t>
      </w:r>
      <w:r w:rsidR="00C41068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ostalo</w:t>
      </w:r>
    </w:p>
    <w:p w14:paraId="2697437A" w14:textId="65F94147" w:rsidR="00C41068" w:rsidRPr="00216B27" w:rsidRDefault="00C41068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652FC949" w14:textId="77777777" w:rsidR="007E5639" w:rsidRPr="00216B27" w:rsidRDefault="007E5639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9" w:name="_Hlk45099131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cestovna vozila: Marka vozila</w:t>
      </w:r>
    </w:p>
    <w:p w14:paraId="7549DAE5" w14:textId="77777777" w:rsidR="007E5639" w:rsidRPr="00216B27" w:rsidRDefault="007E5639" w:rsidP="008516FC">
      <w:pPr>
        <w:widowControl w:val="0"/>
        <w:spacing w:after="0" w:line="360" w:lineRule="auto"/>
        <w:ind w:left="6236" w:firstLine="42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Model</w:t>
      </w:r>
    </w:p>
    <w:p w14:paraId="2D5F7A2E" w14:textId="77777777" w:rsidR="007E5639" w:rsidRPr="00216B27" w:rsidRDefault="007E5639" w:rsidP="008516FC">
      <w:pPr>
        <w:widowControl w:val="0"/>
        <w:spacing w:after="0" w:line="360" w:lineRule="auto"/>
        <w:ind w:left="6658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Godina proizvodnje</w:t>
      </w:r>
    </w:p>
    <w:p w14:paraId="42DEFB45" w14:textId="77777777" w:rsidR="007E5639" w:rsidRPr="00216B27" w:rsidRDefault="007E5639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plovila:      Godina proizvodnje</w:t>
      </w:r>
    </w:p>
    <w:p w14:paraId="7F5A679F" w14:textId="77777777" w:rsidR="007E5639" w:rsidRPr="00216B27" w:rsidRDefault="007E5639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letjelice:     Proizvođač</w:t>
      </w:r>
    </w:p>
    <w:p w14:paraId="4A462BA2" w14:textId="77777777" w:rsidR="007E5639" w:rsidRPr="00216B27" w:rsidRDefault="007E5639" w:rsidP="008516FC">
      <w:pPr>
        <w:widowControl w:val="0"/>
        <w:spacing w:after="0" w:line="360" w:lineRule="auto"/>
        <w:ind w:left="6658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Oznaka proizvođača</w:t>
      </w:r>
    </w:p>
    <w:p w14:paraId="0104BCD9" w14:textId="77777777" w:rsidR="007E5639" w:rsidRPr="00216B27" w:rsidRDefault="007E5639" w:rsidP="008516FC">
      <w:pPr>
        <w:widowControl w:val="0"/>
        <w:spacing w:after="0" w:line="360" w:lineRule="auto"/>
        <w:ind w:left="6236" w:firstLine="42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Godina proizvodnje</w:t>
      </w:r>
    </w:p>
    <w:p w14:paraId="2DCD7FE3" w14:textId="0A174CF0" w:rsidR="007E5639" w:rsidRPr="00216B27" w:rsidRDefault="007E5639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Za kategoriju ostalih pokretnina vrijednosti veće od 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3.980</w:t>
      </w:r>
      <w:r w:rsidR="00C63DB2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,00 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EUR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:      Opis pokretnine</w:t>
      </w:r>
    </w:p>
    <w:bookmarkEnd w:id="9"/>
    <w:p w14:paraId="42F1E06E" w14:textId="592361B6" w:rsidR="00F35BA4" w:rsidRPr="00216B27" w:rsidRDefault="00F35BA4" w:rsidP="008516FC">
      <w:pPr>
        <w:widowControl w:val="0"/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626D9F8" w14:textId="77777777" w:rsidR="00F35BA4" w:rsidRPr="00216B27" w:rsidRDefault="00F35BA4" w:rsidP="008516FC">
      <w:pPr>
        <w:widowControl w:val="0"/>
        <w:spacing w:after="0" w:line="360" w:lineRule="auto"/>
        <w:ind w:left="720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4470A6A6" w14:textId="3BE3CEC1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UDJELIMA PARTNERA/ICE</w:t>
      </w:r>
    </w:p>
    <w:p w14:paraId="2D7F8600" w14:textId="77777777" w:rsidR="00D64DE7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01F920B5" w14:textId="58AB3A2E" w:rsidR="00F35BA4" w:rsidRPr="00D64DE7" w:rsidRDefault="00D64DE7" w:rsidP="00D64DE7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poslovnih udjela, dionica ili vrijednosnih papira</w:t>
      </w:r>
    </w:p>
    <w:p w14:paraId="30B5FC88" w14:textId="32B469CF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udjela</w:t>
      </w:r>
    </w:p>
    <w:p w14:paraId="4E4BED8F" w14:textId="13325B24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je kao vrsta udjela odab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r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ano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„Drugi vrijednosni papiri“: Drugi udjeli</w:t>
      </w:r>
    </w:p>
    <w:p w14:paraId="50A5B928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poslovnog subjekta</w:t>
      </w:r>
    </w:p>
    <w:p w14:paraId="00BD25E0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poslovnog subjekta</w:t>
      </w:r>
    </w:p>
    <w:p w14:paraId="7362BCE4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Broj/Postotak udjela</w:t>
      </w:r>
    </w:p>
    <w:p w14:paraId="2DF571B7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Nominalna vrijednost udjela/dionica</w:t>
      </w:r>
    </w:p>
    <w:p w14:paraId="3C18344D" w14:textId="75CD87C2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>Oblik vlasništva</w:t>
      </w:r>
    </w:p>
    <w:p w14:paraId="68DE021A" w14:textId="212ABC1F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oblik vlasništva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„Suvlasništvo“: Suvlasnički udio</w:t>
      </w:r>
    </w:p>
    <w:p w14:paraId="079B3801" w14:textId="1497372E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Način stjecanja</w:t>
      </w:r>
    </w:p>
    <w:p w14:paraId="082CA8D8" w14:textId="35EE1DAC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način stjecanja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 Način stjecanja - opis</w:t>
      </w:r>
    </w:p>
    <w:p w14:paraId="68C04385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2EB3842" w14:textId="723A9C55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NOVČANOJ ŠTEDNJI PARTNERA/ICE</w:t>
      </w:r>
    </w:p>
    <w:p w14:paraId="4D8C541A" w14:textId="77777777" w:rsidR="00D64DE7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BEE268A" w14:textId="114DD6EA" w:rsidR="00F35BA4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štednje</w:t>
      </w:r>
    </w:p>
    <w:p w14:paraId="04DA07E2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Iznos</w:t>
      </w:r>
    </w:p>
    <w:p w14:paraId="3B6D1CA7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</w:t>
      </w:r>
    </w:p>
    <w:p w14:paraId="63F10B4E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Novčana štednja položena kod</w:t>
      </w:r>
    </w:p>
    <w:p w14:paraId="314BAAF8" w14:textId="5EADE0E3" w:rsidR="00AE1CCA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Izvor stjecanja</w:t>
      </w:r>
    </w:p>
    <w:p w14:paraId="4F995861" w14:textId="071499E2" w:rsidR="008D28C0" w:rsidRPr="00216B27" w:rsidRDefault="008D28C0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izvor stjecanja </w:t>
      </w:r>
      <w:r w:rsidR="00F35BA4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</w:t>
      </w:r>
      <w:r w:rsidRPr="00216B27"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Izvor stjecanja </w:t>
      </w:r>
      <w:r w:rsidR="00C41068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ostalo</w:t>
      </w:r>
    </w:p>
    <w:p w14:paraId="074803DC" w14:textId="1AF0C1BA" w:rsidR="00C41068" w:rsidRPr="00216B27" w:rsidRDefault="00C41068" w:rsidP="00C41068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3EEABAB2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4E0906E5" w14:textId="3A49481C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DIVIDENDI U PROTEKLOJ GODINI PARTNERA/ICE</w:t>
      </w:r>
    </w:p>
    <w:p w14:paraId="1290F3D7" w14:textId="77777777" w:rsidR="009E1460" w:rsidRDefault="009E1460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8603B0E" w14:textId="015AC700" w:rsidR="00F35BA4" w:rsidRPr="00216B27" w:rsidRDefault="009E1460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10" w:name="_Hlk125470804"/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prihoda od dividendi u protekloj godini</w:t>
      </w:r>
    </w:p>
    <w:bookmarkEnd w:id="10"/>
    <w:p w14:paraId="4B5A5CED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Godišnji neto iznos</w:t>
      </w:r>
    </w:p>
    <w:p w14:paraId="64ABD2DA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poslovnog subjekta</w:t>
      </w:r>
    </w:p>
    <w:p w14:paraId="2EC4DE79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poslovnog subjekta</w:t>
      </w:r>
    </w:p>
    <w:p w14:paraId="5197834D" w14:textId="13B00EBB" w:rsidR="00AE1CCA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7C52464D" w14:textId="77777777" w:rsidR="00D64DE7" w:rsidRPr="00D64DE7" w:rsidRDefault="00D64DE7" w:rsidP="00D64DE7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D64DE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STALNOM PRIHODU</w:t>
      </w:r>
    </w:p>
    <w:p w14:paraId="7B5FE66A" w14:textId="77777777" w:rsidR="00D64DE7" w:rsidRPr="00D64DE7" w:rsidRDefault="00D64DE7" w:rsidP="00D64DE7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91766D2" w14:textId="77777777" w:rsidR="00D64DE7" w:rsidRPr="00D64DE7" w:rsidRDefault="00D64DE7" w:rsidP="00D64DE7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D64DE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Stalni prihod (u neto iznosu)</w:t>
      </w:r>
    </w:p>
    <w:p w14:paraId="6431C7FD" w14:textId="01D058F0" w:rsidR="00D64DE7" w:rsidRDefault="00D64DE7" w:rsidP="00D64DE7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D64DE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Stalni prihod (u bruto iznosu)</w:t>
      </w:r>
    </w:p>
    <w:p w14:paraId="6E2CF823" w14:textId="77777777" w:rsidR="00D64DE7" w:rsidRPr="00216B27" w:rsidRDefault="00D64DE7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C94F56B" w14:textId="30F0B014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OSTALIM PRIHODIMA PARTNERA/ICE</w:t>
      </w:r>
    </w:p>
    <w:p w14:paraId="1C9FAE49" w14:textId="77777777" w:rsidR="00D64DE7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ADB7BF3" w14:textId="4CFFFD95" w:rsidR="00F35BA4" w:rsidRPr="00D64DE7" w:rsidRDefault="00D64DE7" w:rsidP="00D64DE7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ostalih prihoda</w:t>
      </w:r>
    </w:p>
    <w:p w14:paraId="3431E62A" w14:textId="64AFC2CD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Pravni </w:t>
      </w:r>
      <w:proofErr w:type="spellStart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osnov</w:t>
      </w:r>
      <w:proofErr w:type="spellEnd"/>
    </w:p>
    <w:p w14:paraId="68FEE4B6" w14:textId="4CCB4B3C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pravni </w:t>
      </w:r>
      <w:proofErr w:type="spellStart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osnov</w:t>
      </w:r>
      <w:proofErr w:type="spellEnd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odabrano “Ostalo”: Naziv / opis</w:t>
      </w:r>
    </w:p>
    <w:p w14:paraId="7957A56B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Neto iznos </w:t>
      </w:r>
    </w:p>
    <w:p w14:paraId="3271FF5B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>Valuta</w:t>
      </w:r>
    </w:p>
    <w:p w14:paraId="12655B63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556F97C4" w14:textId="21599774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PODACI O DUGOVIMA I </w:t>
      </w:r>
      <w:r w:rsidR="009A4040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FINANCIJSKIM</w:t>
      </w:r>
      <w:r w:rsidR="00800AAA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OBVEZAMA PARTNERA/ICE</w:t>
      </w:r>
    </w:p>
    <w:p w14:paraId="051411F7" w14:textId="77777777" w:rsidR="00D64DE7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04BB0EFD" w14:textId="1A008777" w:rsidR="00F35BA4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dugova i financijskih obveza</w:t>
      </w:r>
    </w:p>
    <w:p w14:paraId="25C307F9" w14:textId="58174E34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obveze</w:t>
      </w:r>
    </w:p>
    <w:p w14:paraId="24350CD0" w14:textId="5678577C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Ukoliko je kao vrsta obveze odabrano “Leasing”: Predmet leasinga</w:t>
      </w:r>
    </w:p>
    <w:p w14:paraId="22394D9F" w14:textId="77777777" w:rsidR="00F35BA4" w:rsidRPr="00216B27" w:rsidRDefault="00F35BA4" w:rsidP="00F35BA4">
      <w:pPr>
        <w:widowControl w:val="0"/>
        <w:spacing w:after="0" w:line="360" w:lineRule="auto"/>
        <w:ind w:left="4956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 Vrijednost predmeta leasinga</w:t>
      </w:r>
    </w:p>
    <w:p w14:paraId="357E7DA2" w14:textId="4C552713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Ukoliko je kao vrsta obveze odabrano „Ostalo“: Opis vrste obveze</w:t>
      </w:r>
    </w:p>
    <w:p w14:paraId="46159CDF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Vjerovnik</w:t>
      </w:r>
    </w:p>
    <w:p w14:paraId="462FE071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Datum nastanka obveze</w:t>
      </w:r>
    </w:p>
    <w:p w14:paraId="35C22931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Iznos obveze</w:t>
      </w:r>
    </w:p>
    <w:p w14:paraId="74B303FB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  (obveze)</w:t>
      </w:r>
    </w:p>
    <w:p w14:paraId="12ACA375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Ukupan broj mjesečnih obveza</w:t>
      </w:r>
    </w:p>
    <w:p w14:paraId="040768F1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Iznos mjesečne obveze</w:t>
      </w:r>
    </w:p>
    <w:p w14:paraId="44B9E6C2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AD680D6" w14:textId="173AA0BC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OSTALOJ IMOVINI PARTNERA/ICE</w:t>
      </w:r>
    </w:p>
    <w:p w14:paraId="3F34FA56" w14:textId="77777777" w:rsidR="00F35BA4" w:rsidRPr="00216B27" w:rsidRDefault="00F35BA4" w:rsidP="008625F5">
      <w:pPr>
        <w:keepNext/>
        <w:widowControl w:val="0"/>
        <w:numPr>
          <w:ilvl w:val="0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1463EC4" w14:textId="09F62A55" w:rsidR="008625F5" w:rsidRDefault="008625F5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Ostalo</w:t>
      </w:r>
    </w:p>
    <w:p w14:paraId="02195BDA" w14:textId="33AD7AA1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/ opis</w:t>
      </w:r>
    </w:p>
    <w:p w14:paraId="21E55FF6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Vrijednost</w:t>
      </w:r>
    </w:p>
    <w:p w14:paraId="779F28D2" w14:textId="3F164136" w:rsidR="00C643E1" w:rsidRPr="00216B27" w:rsidRDefault="00C643E1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Napomena</w:t>
      </w:r>
    </w:p>
    <w:p w14:paraId="136AE60B" w14:textId="74EC125A" w:rsidR="00D64DE7" w:rsidRDefault="000F6764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</w:t>
      </w:r>
    </w:p>
    <w:p w14:paraId="1F88FE48" w14:textId="658FE619" w:rsidR="008625F5" w:rsidRDefault="008625F5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5C7B3408" w14:textId="77777777" w:rsidR="008625F5" w:rsidRDefault="008625F5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F1F9899" w14:textId="5C37959C" w:rsidR="008625F5" w:rsidRDefault="00D64DE7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  <w:r w:rsidRPr="00D64DE7"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  <w:t>PODACI O IMOVINI MALOLJETNE DJECE</w:t>
      </w:r>
    </w:p>
    <w:p w14:paraId="5B7364BA" w14:textId="77777777" w:rsidR="008625F5" w:rsidRPr="00D64DE7" w:rsidRDefault="008625F5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zh-CN" w:bidi="hi-IN"/>
        </w:rPr>
      </w:pPr>
    </w:p>
    <w:p w14:paraId="3231BBE4" w14:textId="77777777" w:rsidR="009E1460" w:rsidRPr="00216B27" w:rsidRDefault="009E1460" w:rsidP="009E1460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PODACI O NEKRETNINAMA </w:t>
      </w:r>
      <w:bookmarkStart w:id="11" w:name="_Hlk7701896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MALOLJETNE DJECE</w:t>
      </w:r>
      <w:bookmarkEnd w:id="11"/>
    </w:p>
    <w:p w14:paraId="3901E009" w14:textId="4974DC2F" w:rsidR="009E1460" w:rsidRPr="008625F5" w:rsidRDefault="009E1460" w:rsidP="00D64DE7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</w:p>
    <w:p w14:paraId="6A45B9DB" w14:textId="5F0FD366" w:rsidR="008625F5" w:rsidRDefault="008625F5" w:rsidP="008625F5">
      <w:pPr>
        <w:widowControl w:val="0"/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Postojanje nekretnina</w:t>
      </w:r>
    </w:p>
    <w:p w14:paraId="7D2DD25B" w14:textId="49D0FF68" w:rsidR="008625F5" w:rsidRPr="008625F5" w:rsidRDefault="008625F5" w:rsidP="008625F5">
      <w:pPr>
        <w:widowControl w:val="0"/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Vlasnik</w:t>
      </w:r>
    </w:p>
    <w:p w14:paraId="0FF804D1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Vrsta nekretnine</w:t>
      </w:r>
    </w:p>
    <w:p w14:paraId="38DD7BE0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Država u kojoj se nalazi nekretnina</w:t>
      </w:r>
    </w:p>
    <w:p w14:paraId="23E611D3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lastRenderedPageBreak/>
        <w:t>Vlasništvo</w:t>
      </w:r>
    </w:p>
    <w:p w14:paraId="4C469023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Katastarska općina</w:t>
      </w:r>
    </w:p>
    <w:p w14:paraId="4A14694E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Općinski sud/ZK odjel</w:t>
      </w:r>
    </w:p>
    <w:p w14:paraId="0C189FF8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Glavna knjiga</w:t>
      </w:r>
    </w:p>
    <w:p w14:paraId="27BD9D46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Broj katastarske čestite</w:t>
      </w:r>
    </w:p>
    <w:p w14:paraId="30475867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Broj ZK uloška</w:t>
      </w:r>
    </w:p>
    <w:p w14:paraId="3C173651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Mjesto</w:t>
      </w:r>
    </w:p>
    <w:p w14:paraId="618BA587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Adresa</w:t>
      </w:r>
    </w:p>
    <w:p w14:paraId="455A1FA8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Mjerna jedinica površine </w:t>
      </w:r>
    </w:p>
    <w:p w14:paraId="2D7D5449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Površina </w:t>
      </w:r>
    </w:p>
    <w:p w14:paraId="3C174FB5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Približna tržišna vrijednost u trenutku p</w:t>
      </w:r>
    </w:p>
    <w:p w14:paraId="6559AEC4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odnošenja izvješća – određuje ju podnositelj IK sukladno njegovoj osobnoj procjeni (u EUR, bez centi)</w:t>
      </w:r>
    </w:p>
    <w:p w14:paraId="3C927124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Oblik vlasništva </w:t>
      </w:r>
    </w:p>
    <w:p w14:paraId="590B470C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Ako je kao oblik vlasništva odabrano „Suvlasništvo“: Suvlasnički udio</w:t>
      </w:r>
    </w:p>
    <w:p w14:paraId="20B17074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 xml:space="preserve">Način stjecanja </w:t>
      </w:r>
    </w:p>
    <w:p w14:paraId="5233C47E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Ako je kao način stjecanja odabrano „Ostalo“: Način stjecanja – opis</w:t>
      </w:r>
    </w:p>
    <w:p w14:paraId="2705F203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Izvor stjecanja</w:t>
      </w:r>
    </w:p>
    <w:p w14:paraId="2A222792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Ako je kao izvor stjecanja odabrano „Ostalo“: Izvor stjecanja - ostalo</w:t>
      </w:r>
    </w:p>
    <w:p w14:paraId="7B54D4A4" w14:textId="77777777" w:rsidR="008625F5" w:rsidRPr="008625F5" w:rsidRDefault="008625F5" w:rsidP="008625F5">
      <w:pPr>
        <w:widowControl w:val="0"/>
        <w:numPr>
          <w:ilvl w:val="2"/>
          <w:numId w:val="1"/>
        </w:numPr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  <w:r w:rsidRPr="008625F5"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  <w:t>Ako je kao izvor stjecanja odabrano „Drugi prihod“: Opis izvora stjecanja</w:t>
      </w:r>
    </w:p>
    <w:p w14:paraId="5BF87B10" w14:textId="6695FD69" w:rsidR="009E1460" w:rsidRPr="008625F5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bCs/>
          <w:sz w:val="24"/>
          <w:szCs w:val="24"/>
          <w:lang w:eastAsia="zh-CN" w:bidi="hi-IN"/>
        </w:rPr>
      </w:pPr>
    </w:p>
    <w:p w14:paraId="232794DD" w14:textId="77777777" w:rsidR="009E1460" w:rsidRPr="009E1460" w:rsidRDefault="009E1460" w:rsidP="009E1460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  <w:lang w:eastAsia="zh-CN" w:bidi="hi-IN"/>
        </w:rPr>
      </w:pPr>
    </w:p>
    <w:p w14:paraId="0E469C50" w14:textId="7330E93A" w:rsidR="001509BC" w:rsidRDefault="001509BC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POKRETNINAMA</w:t>
      </w:r>
    </w:p>
    <w:p w14:paraId="367055E6" w14:textId="77777777" w:rsidR="00D64DE7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2B647CCF" w14:textId="422399DF" w:rsidR="00F35BA4" w:rsidRDefault="00D64DE7" w:rsidP="00D64DE7">
      <w:pPr>
        <w:keepNext/>
        <w:widowControl w:val="0"/>
        <w:numPr>
          <w:ilvl w:val="1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pokretnina</w:t>
      </w:r>
    </w:p>
    <w:p w14:paraId="6AD2C65E" w14:textId="5A573818" w:rsidR="008625F5" w:rsidRPr="00216B27" w:rsidRDefault="008625F5" w:rsidP="00D64DE7">
      <w:pPr>
        <w:keepNext/>
        <w:widowControl w:val="0"/>
        <w:numPr>
          <w:ilvl w:val="1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Vlasnik</w:t>
      </w:r>
    </w:p>
    <w:p w14:paraId="45E74F47" w14:textId="079BFF31" w:rsidR="001509BC" w:rsidRPr="00216B27" w:rsidRDefault="001509BC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Kategorija pokretnine </w:t>
      </w:r>
    </w:p>
    <w:p w14:paraId="06999DF2" w14:textId="66A86802" w:rsidR="00233146" w:rsidRPr="00216B27" w:rsidRDefault="00233146" w:rsidP="008516FC">
      <w:pPr>
        <w:keepNext/>
        <w:widowControl w:val="0"/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pokretnine</w:t>
      </w:r>
    </w:p>
    <w:p w14:paraId="55D922B2" w14:textId="3A5CDA02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Vrijednost pokretnine u trenutku podnošenja izvješća – određuje ju podnositelj IK sukladno njegovoj osobnoj procjeni (</w:t>
      </w:r>
      <w:r w:rsidR="00B417DB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u EUR, bez centi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)</w:t>
      </w:r>
    </w:p>
    <w:p w14:paraId="0614E095" w14:textId="020A9459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Oblik vlasništva</w:t>
      </w:r>
    </w:p>
    <w:p w14:paraId="6AE9D393" w14:textId="6C8B908D" w:rsidR="00EF58D3" w:rsidRPr="00216B27" w:rsidRDefault="00EF58D3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12" w:name="_Hlk45097438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oblik vlasništva izabrano „Suvlasništvo“: Suvlasnički udio</w:t>
      </w:r>
    </w:p>
    <w:bookmarkEnd w:id="12"/>
    <w:p w14:paraId="69F86667" w14:textId="0BE5E95B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Način stjecanja</w:t>
      </w:r>
    </w:p>
    <w:p w14:paraId="0E35F22C" w14:textId="6B6603EE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bookmarkStart w:id="13" w:name="_Hlk45097847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način stjecanja izabrano „Ostalo“: Način stjecanja - opis</w:t>
      </w:r>
    </w:p>
    <w:bookmarkEnd w:id="13"/>
    <w:p w14:paraId="797D790C" w14:textId="103DC3AF" w:rsidR="001509BC" w:rsidRPr="00216B27" w:rsidRDefault="001509BC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>Izvor stjecanja</w:t>
      </w:r>
    </w:p>
    <w:p w14:paraId="2C88D50F" w14:textId="2FCF504B" w:rsidR="008D28C0" w:rsidRPr="00216B27" w:rsidRDefault="008D28C0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izabrano „Ostalo“:</w:t>
      </w:r>
      <w:r w:rsidRPr="00216B27"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Izvor stjecanja </w:t>
      </w:r>
      <w:r w:rsidR="00C41068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ostalo</w:t>
      </w:r>
    </w:p>
    <w:p w14:paraId="2CC41D66" w14:textId="2B0A2C14" w:rsidR="00C41068" w:rsidRPr="00216B27" w:rsidRDefault="00C41068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5AD4375A" w14:textId="77777777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cestovna vozila: Marka vozila</w:t>
      </w:r>
    </w:p>
    <w:p w14:paraId="1A5C5EF3" w14:textId="77777777" w:rsidR="00F35BA4" w:rsidRPr="00216B27" w:rsidRDefault="00F35BA4" w:rsidP="00F35BA4">
      <w:pPr>
        <w:widowControl w:val="0"/>
        <w:spacing w:after="0" w:line="360" w:lineRule="auto"/>
        <w:ind w:left="6236" w:firstLine="42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Model</w:t>
      </w:r>
    </w:p>
    <w:p w14:paraId="64B34F4A" w14:textId="77777777" w:rsidR="00F35BA4" w:rsidRPr="00216B27" w:rsidRDefault="00F35BA4" w:rsidP="00F35BA4">
      <w:pPr>
        <w:widowControl w:val="0"/>
        <w:spacing w:after="0" w:line="360" w:lineRule="auto"/>
        <w:ind w:left="6658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Godina proizvodnje</w:t>
      </w:r>
    </w:p>
    <w:p w14:paraId="4DF5C0DE" w14:textId="77777777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plovila:      Godina proizvodnje</w:t>
      </w:r>
    </w:p>
    <w:p w14:paraId="67F4EF92" w14:textId="77777777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Za kategorije pokretnina koje se upisuju u javne registre – letjelice:     Proizvođač</w:t>
      </w:r>
    </w:p>
    <w:p w14:paraId="3A979599" w14:textId="77777777" w:rsidR="00F35BA4" w:rsidRPr="00216B27" w:rsidRDefault="00F35BA4" w:rsidP="00F35BA4">
      <w:pPr>
        <w:widowControl w:val="0"/>
        <w:spacing w:after="0" w:line="360" w:lineRule="auto"/>
        <w:ind w:left="6658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Oznaka proizvođača</w:t>
      </w:r>
    </w:p>
    <w:p w14:paraId="6452D516" w14:textId="77777777" w:rsidR="00F35BA4" w:rsidRPr="00216B27" w:rsidRDefault="00F35BA4" w:rsidP="00F35BA4">
      <w:pPr>
        <w:widowControl w:val="0"/>
        <w:spacing w:after="0" w:line="360" w:lineRule="auto"/>
        <w:ind w:left="6236" w:firstLine="42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Godina proizvodnje</w:t>
      </w:r>
    </w:p>
    <w:p w14:paraId="58C5AA45" w14:textId="0F0755EA" w:rsidR="00F35BA4" w:rsidRPr="00216B27" w:rsidRDefault="00F35BA4" w:rsidP="00F35BA4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Za kategoriju ostalih pokretnina vrijednosti veće od 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3.980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,00 </w:t>
      </w:r>
      <w:r w:rsidR="00C63DB2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EUR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:      Opis pokretnine</w:t>
      </w:r>
    </w:p>
    <w:p w14:paraId="594A5512" w14:textId="77777777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13AE85CF" w14:textId="48364389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UDJELIMA MALOLJETNE DJECE</w:t>
      </w:r>
    </w:p>
    <w:p w14:paraId="64C9BDED" w14:textId="77777777" w:rsidR="00D64DE7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5F7B5165" w14:textId="4DD03962" w:rsidR="00F35BA4" w:rsidRPr="00216B27" w:rsidRDefault="00D64DE7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poslovnih udjela, dionica ili vrijednosnih papira</w:t>
      </w:r>
    </w:p>
    <w:p w14:paraId="1C4FE612" w14:textId="081A8C44" w:rsidR="008625F5" w:rsidRDefault="008625F5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Vlasnik</w:t>
      </w:r>
    </w:p>
    <w:p w14:paraId="295009C0" w14:textId="7C1A698B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Vrsta udjela</w:t>
      </w:r>
    </w:p>
    <w:p w14:paraId="1DA8A255" w14:textId="3D4E4316" w:rsidR="008D28C0" w:rsidRPr="00216B27" w:rsidRDefault="008D28C0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</w:t>
      </w:r>
      <w:r w:rsidR="00DC1985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je kao vrsta udjela odabrano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„Drugi vrijednosni papiri“: Drugi udjeli</w:t>
      </w:r>
    </w:p>
    <w:p w14:paraId="7E92E363" w14:textId="77777777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poslovnog subjekta</w:t>
      </w:r>
    </w:p>
    <w:p w14:paraId="642A4898" w14:textId="77777777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poslovnog subjekta</w:t>
      </w:r>
    </w:p>
    <w:p w14:paraId="452FE455" w14:textId="77777777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Broj/Postotak udjela</w:t>
      </w:r>
    </w:p>
    <w:p w14:paraId="5957670C" w14:textId="77777777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Nominalna vrijednost udjela/dionica</w:t>
      </w:r>
    </w:p>
    <w:p w14:paraId="09190CDB" w14:textId="7518D28C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Oblik vlasništva</w:t>
      </w:r>
    </w:p>
    <w:p w14:paraId="545236F9" w14:textId="460FB8AB" w:rsidR="008D28C0" w:rsidRPr="00216B27" w:rsidRDefault="008D28C0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oblik vlasništva izabrano „Suvlasništvo“: Suvlasnički udio</w:t>
      </w:r>
    </w:p>
    <w:p w14:paraId="210EEAB4" w14:textId="10D8B87E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Način stjecanja</w:t>
      </w:r>
    </w:p>
    <w:p w14:paraId="652A8513" w14:textId="59425321" w:rsidR="008D28C0" w:rsidRPr="00216B27" w:rsidRDefault="008D28C0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način stjecanja izabrano „Ostalo“: Način stjecanja - opis</w:t>
      </w:r>
    </w:p>
    <w:p w14:paraId="544EB742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AD93DD5" w14:textId="18EE75AC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NOVČANOJ ŠTEDNJI MALOLJETNE DJECE</w:t>
      </w:r>
    </w:p>
    <w:p w14:paraId="4FB6C549" w14:textId="77777777" w:rsidR="008625F5" w:rsidRDefault="008625F5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55340DB0" w14:textId="100DCA66" w:rsidR="008625F5" w:rsidRPr="008625F5" w:rsidRDefault="00D64DE7" w:rsidP="008625F5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štednje</w:t>
      </w:r>
    </w:p>
    <w:p w14:paraId="7C8A0022" w14:textId="62129183" w:rsidR="008625F5" w:rsidRPr="00216B27" w:rsidRDefault="008625F5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Vlasnik</w:t>
      </w:r>
    </w:p>
    <w:p w14:paraId="2B2612EF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Iznos</w:t>
      </w:r>
    </w:p>
    <w:p w14:paraId="6EB12CB8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</w:t>
      </w:r>
    </w:p>
    <w:p w14:paraId="1E0D7D24" w14:textId="7D83BDC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lastRenderedPageBreak/>
        <w:t>Novčana štednja položena</w:t>
      </w:r>
    </w:p>
    <w:p w14:paraId="06868FF2" w14:textId="09C282B8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Izvor stjecanja</w:t>
      </w:r>
    </w:p>
    <w:p w14:paraId="061D7FCD" w14:textId="3193962E" w:rsidR="007E5639" w:rsidRPr="00216B27" w:rsidRDefault="007E5639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Ako je kao izvor stjecanja </w:t>
      </w:r>
      <w:r w:rsidR="0051090D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oda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brano „Ostalo“:</w:t>
      </w:r>
      <w:r w:rsidRPr="00216B27">
        <w:t xml:space="preserve"> 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Izvor stjecanja </w:t>
      </w:r>
      <w:r w:rsidR="00C41068"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–</w:t>
      </w: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 ostalo</w:t>
      </w:r>
    </w:p>
    <w:p w14:paraId="05F529BF" w14:textId="77777777" w:rsidR="00C41068" w:rsidRPr="00216B27" w:rsidRDefault="00C41068" w:rsidP="00C41068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Ako je kao izvor stjecanja odabrano „Drugi prihod“: Opis izvora stjecanja</w:t>
      </w:r>
    </w:p>
    <w:p w14:paraId="68764187" w14:textId="77777777" w:rsidR="00C41068" w:rsidRPr="00216B27" w:rsidRDefault="00C41068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734CDD6D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6D7865F" w14:textId="557C477F" w:rsidR="00AE1CCA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DIVIDENDI U PROTEKLOJ GODINI MALOLJETNE DJECE</w:t>
      </w:r>
    </w:p>
    <w:p w14:paraId="1BCFA8C8" w14:textId="77777777" w:rsidR="008625F5" w:rsidRPr="00216B27" w:rsidRDefault="008625F5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5C49A5C0" w14:textId="2DD792B3" w:rsidR="008625F5" w:rsidRPr="008625F5" w:rsidRDefault="00D64DE7" w:rsidP="008625F5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prihoda od dividendi u protekloj godini</w:t>
      </w:r>
    </w:p>
    <w:p w14:paraId="26AD2AA4" w14:textId="2EBA52FA" w:rsidR="008625F5" w:rsidRPr="00D64DE7" w:rsidRDefault="008625F5" w:rsidP="00D64DE7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Vlasnik</w:t>
      </w:r>
    </w:p>
    <w:p w14:paraId="754ADA60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ind w:left="431" w:hanging="431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Godišnji neto iznos</w:t>
      </w:r>
    </w:p>
    <w:p w14:paraId="53A89C58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ind w:left="431" w:hanging="431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poslovnog subjekta</w:t>
      </w:r>
    </w:p>
    <w:p w14:paraId="0682C566" w14:textId="77777777" w:rsidR="00C643E1" w:rsidRPr="00216B27" w:rsidRDefault="00C643E1" w:rsidP="008516FC">
      <w:pPr>
        <w:pStyle w:val="Odlomakpopisa"/>
        <w:widowControl w:val="0"/>
        <w:numPr>
          <w:ilvl w:val="0"/>
          <w:numId w:val="1"/>
        </w:numPr>
        <w:spacing w:after="0" w:line="360" w:lineRule="auto"/>
        <w:ind w:left="431" w:hanging="431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OIB poslovnog subjekta</w:t>
      </w:r>
    </w:p>
    <w:p w14:paraId="61DB7CF8" w14:textId="77777777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C5628A9" w14:textId="4E367881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OSTALIM PRIHODIMA MALOLJETNE DJECE</w:t>
      </w:r>
    </w:p>
    <w:p w14:paraId="1AB9DEC2" w14:textId="77777777" w:rsidR="00F35BA4" w:rsidRPr="00216B27" w:rsidRDefault="00F35BA4" w:rsidP="008625F5">
      <w:pPr>
        <w:keepNext/>
        <w:widowControl w:val="0"/>
        <w:numPr>
          <w:ilvl w:val="0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3205D023" w14:textId="0214F00E" w:rsidR="008625F5" w:rsidRDefault="008625F5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Postojanje ostalih prihoda</w:t>
      </w:r>
    </w:p>
    <w:p w14:paraId="7849F3DE" w14:textId="6B26E35C" w:rsidR="008625F5" w:rsidRDefault="008625F5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Vlasnik</w:t>
      </w:r>
    </w:p>
    <w:p w14:paraId="01767EF0" w14:textId="71E324C0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Pravni </w:t>
      </w:r>
      <w:proofErr w:type="spellStart"/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osnov</w:t>
      </w:r>
      <w:proofErr w:type="spellEnd"/>
    </w:p>
    <w:p w14:paraId="39F080A0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 xml:space="preserve">Neto iznos </w:t>
      </w:r>
    </w:p>
    <w:p w14:paraId="5A833FE2" w14:textId="77777777" w:rsidR="000F6764" w:rsidRPr="00216B27" w:rsidRDefault="000F6764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</w:t>
      </w:r>
    </w:p>
    <w:p w14:paraId="3DA44D7D" w14:textId="77777777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33D85C8" w14:textId="67A36F8C" w:rsidR="00AE1CCA" w:rsidRPr="00216B27" w:rsidRDefault="00AE1CCA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PODACI O OSTALOJ IMOVINI MALOLJETNE DJECE</w:t>
      </w:r>
    </w:p>
    <w:p w14:paraId="03FB3B1C" w14:textId="66360FEF" w:rsidR="00F35BA4" w:rsidRDefault="008625F5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Ostalo</w:t>
      </w:r>
    </w:p>
    <w:p w14:paraId="430E3CAF" w14:textId="15E02269" w:rsidR="008625F5" w:rsidRPr="00216B27" w:rsidRDefault="008625F5" w:rsidP="008516FC">
      <w:pPr>
        <w:keepNext/>
        <w:widowControl w:val="0"/>
        <w:numPr>
          <w:ilvl w:val="2"/>
          <w:numId w:val="1"/>
        </w:numPr>
        <w:spacing w:after="0" w:line="36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Vlasnik</w:t>
      </w:r>
    </w:p>
    <w:p w14:paraId="72B0C013" w14:textId="77777777" w:rsidR="00BC0E40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Naziv / opis</w:t>
      </w:r>
    </w:p>
    <w:p w14:paraId="67D9BF7A" w14:textId="34927C21" w:rsidR="00AE1CCA" w:rsidRPr="00216B27" w:rsidRDefault="00AE1CCA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Vrijednost</w:t>
      </w:r>
    </w:p>
    <w:p w14:paraId="27939BF0" w14:textId="79B66277" w:rsidR="00C643E1" w:rsidRPr="00216B27" w:rsidRDefault="00C643E1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Napomena</w:t>
      </w:r>
    </w:p>
    <w:p w14:paraId="64EC60E5" w14:textId="7CCBCA86" w:rsidR="000F6764" w:rsidRPr="00216B27" w:rsidRDefault="000F6764" w:rsidP="008516FC">
      <w:pPr>
        <w:widowControl w:val="0"/>
        <w:numPr>
          <w:ilvl w:val="0"/>
          <w:numId w:val="1"/>
        </w:numPr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  <w:r w:rsidRPr="00216B27"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  <w:t>Valuta</w:t>
      </w:r>
    </w:p>
    <w:p w14:paraId="64D22040" w14:textId="77777777" w:rsidR="00AE1CCA" w:rsidRPr="00216B27" w:rsidRDefault="00AE1CCA" w:rsidP="008516FC">
      <w:pPr>
        <w:widowControl w:val="0"/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lang w:eastAsia="zh-CN" w:bidi="hi-IN"/>
        </w:rPr>
      </w:pPr>
    </w:p>
    <w:p w14:paraId="6C2C1DD3" w14:textId="77777777" w:rsidR="004941A9" w:rsidRPr="00216B27" w:rsidRDefault="004941A9" w:rsidP="008516FC">
      <w:pPr>
        <w:spacing w:after="0" w:line="360" w:lineRule="auto"/>
      </w:pPr>
    </w:p>
    <w:sectPr w:rsidR="004941A9" w:rsidRPr="00216B27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D32"/>
    <w:multiLevelType w:val="multilevel"/>
    <w:tmpl w:val="2F6827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CA"/>
    <w:rsid w:val="0006185C"/>
    <w:rsid w:val="000C7514"/>
    <w:rsid w:val="000F6764"/>
    <w:rsid w:val="0014737E"/>
    <w:rsid w:val="001509BC"/>
    <w:rsid w:val="001D7EF0"/>
    <w:rsid w:val="001F046A"/>
    <w:rsid w:val="00216B27"/>
    <w:rsid w:val="00233146"/>
    <w:rsid w:val="002D5104"/>
    <w:rsid w:val="0034506C"/>
    <w:rsid w:val="004716D5"/>
    <w:rsid w:val="004928AA"/>
    <w:rsid w:val="004941A9"/>
    <w:rsid w:val="004E55E5"/>
    <w:rsid w:val="0051090D"/>
    <w:rsid w:val="006746E3"/>
    <w:rsid w:val="00685C46"/>
    <w:rsid w:val="00696E15"/>
    <w:rsid w:val="007B68F8"/>
    <w:rsid w:val="007E5639"/>
    <w:rsid w:val="00800AAA"/>
    <w:rsid w:val="00803AF6"/>
    <w:rsid w:val="0082263A"/>
    <w:rsid w:val="00826347"/>
    <w:rsid w:val="008516FC"/>
    <w:rsid w:val="008625F5"/>
    <w:rsid w:val="008A4639"/>
    <w:rsid w:val="008D28C0"/>
    <w:rsid w:val="00961CB0"/>
    <w:rsid w:val="009A4040"/>
    <w:rsid w:val="009B4FAB"/>
    <w:rsid w:val="009E1460"/>
    <w:rsid w:val="00A93953"/>
    <w:rsid w:val="00AE1CCA"/>
    <w:rsid w:val="00B05D73"/>
    <w:rsid w:val="00B417DB"/>
    <w:rsid w:val="00BC0E40"/>
    <w:rsid w:val="00C41068"/>
    <w:rsid w:val="00C63DB2"/>
    <w:rsid w:val="00C643E1"/>
    <w:rsid w:val="00C920FA"/>
    <w:rsid w:val="00D64DE7"/>
    <w:rsid w:val="00DC1985"/>
    <w:rsid w:val="00DF74B1"/>
    <w:rsid w:val="00E9559C"/>
    <w:rsid w:val="00EB4099"/>
    <w:rsid w:val="00EF58D3"/>
    <w:rsid w:val="00F17539"/>
    <w:rsid w:val="00F35BA4"/>
    <w:rsid w:val="00F46756"/>
    <w:rsid w:val="00F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E947"/>
  <w15:chartTrackingRefBased/>
  <w15:docId w15:val="{FAB6B0E0-F1CE-4F29-84BB-0A26764D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3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43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18A2-6B44-4F0E-9191-6C3454BF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Hruška Premužak</dc:creator>
  <cp:keywords/>
  <dc:description/>
  <cp:lastModifiedBy>Ivana Hruška Premužak</cp:lastModifiedBy>
  <cp:revision>15</cp:revision>
  <cp:lastPrinted>2022-12-21T09:57:00Z</cp:lastPrinted>
  <dcterms:created xsi:type="dcterms:W3CDTF">2020-08-04T11:21:00Z</dcterms:created>
  <dcterms:modified xsi:type="dcterms:W3CDTF">2023-01-24T16:12:00Z</dcterms:modified>
</cp:coreProperties>
</file>