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1BF34D40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B55101">
        <w:rPr>
          <w:rFonts w:ascii="Times New Roman" w:eastAsia="Times New Roman" w:hAnsi="Times New Roman" w:cs="Times New Roman"/>
          <w:sz w:val="24"/>
          <w:szCs w:val="24"/>
          <w:lang w:eastAsia="hr-HR"/>
        </w:rPr>
        <w:t>90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/2022</w:t>
      </w:r>
    </w:p>
    <w:p w14:paraId="0FBA8DE2" w14:textId="532507BA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7A2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9E48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55101">
        <w:rPr>
          <w:rFonts w:ascii="Times New Roman" w:eastAsia="Times New Roman" w:hAnsi="Times New Roman" w:cs="Times New Roman"/>
          <w:sz w:val="24"/>
          <w:szCs w:val="24"/>
          <w:lang w:eastAsia="hr-HR"/>
        </w:rPr>
        <w:t>lip</w:t>
      </w:r>
      <w:r w:rsidR="009E4808"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41302357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56.</w:t>
      </w:r>
      <w:r w:rsidR="00663F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55101">
        <w:rPr>
          <w:rFonts w:ascii="Times New Roman" w:hAnsi="Times New Roman" w:cs="Times New Roman"/>
          <w:sz w:val="24"/>
          <w:szCs w:val="24"/>
        </w:rPr>
        <w:t>četiri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kaznenom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B55101">
        <w:rPr>
          <w:rFonts w:ascii="Times New Roman" w:hAnsi="Times New Roman" w:cs="Times New Roman"/>
          <w:sz w:val="24"/>
          <w:szCs w:val="24"/>
        </w:rPr>
        <w:t>Zagrebu</w:t>
      </w:r>
      <w:r w:rsidR="00D57BE3" w:rsidRPr="00D968C6">
        <w:rPr>
          <w:rFonts w:ascii="Times New Roman" w:hAnsi="Times New Roman" w:cs="Times New Roman"/>
          <w:sz w:val="24"/>
          <w:szCs w:val="24"/>
        </w:rPr>
        <w:t>, (oglas obj</w:t>
      </w:r>
      <w:r w:rsidR="008D15A7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FB6630">
        <w:rPr>
          <w:rFonts w:ascii="Times New Roman" w:hAnsi="Times New Roman" w:cs="Times New Roman"/>
          <w:sz w:val="24"/>
          <w:szCs w:val="24"/>
        </w:rPr>
        <w:t>150</w:t>
      </w:r>
      <w:r w:rsidR="00D57BE3">
        <w:rPr>
          <w:rFonts w:ascii="Times New Roman" w:hAnsi="Times New Roman" w:cs="Times New Roman"/>
          <w:sz w:val="24"/>
          <w:szCs w:val="24"/>
        </w:rPr>
        <w:t>/202</w:t>
      </w:r>
      <w:r w:rsidR="00327486">
        <w:rPr>
          <w:rFonts w:ascii="Times New Roman" w:hAnsi="Times New Roman" w:cs="Times New Roman"/>
          <w:sz w:val="24"/>
          <w:szCs w:val="24"/>
        </w:rPr>
        <w:t>2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FB6630">
        <w:rPr>
          <w:rFonts w:ascii="Times New Roman" w:hAnsi="Times New Roman" w:cs="Times New Roman"/>
          <w:sz w:val="24"/>
          <w:szCs w:val="24"/>
        </w:rPr>
        <w:t>21. prosinca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>
        <w:rPr>
          <w:rFonts w:ascii="Times New Roman" w:hAnsi="Times New Roman" w:cs="Times New Roman"/>
          <w:sz w:val="24"/>
          <w:szCs w:val="24"/>
        </w:rPr>
        <w:t>202</w:t>
      </w:r>
      <w:r w:rsidR="00327486">
        <w:rPr>
          <w:rFonts w:ascii="Times New Roman" w:hAnsi="Times New Roman" w:cs="Times New Roman"/>
          <w:sz w:val="24"/>
          <w:szCs w:val="24"/>
        </w:rPr>
        <w:t>2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9E4808">
        <w:rPr>
          <w:rFonts w:ascii="Times New Roman" w:hAnsi="Times New Roman" w:cs="Times New Roman"/>
          <w:sz w:val="24"/>
          <w:szCs w:val="24"/>
        </w:rPr>
        <w:t>1</w:t>
      </w:r>
      <w:r w:rsidR="002F3F31">
        <w:rPr>
          <w:rFonts w:ascii="Times New Roman" w:hAnsi="Times New Roman" w:cs="Times New Roman"/>
          <w:sz w:val="24"/>
          <w:szCs w:val="24"/>
        </w:rPr>
        <w:t>4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5C758B">
        <w:rPr>
          <w:rFonts w:ascii="Times New Roman" w:hAnsi="Times New Roman" w:cs="Times New Roman"/>
          <w:sz w:val="24"/>
          <w:szCs w:val="24"/>
        </w:rPr>
        <w:t>13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B55101">
        <w:rPr>
          <w:rFonts w:ascii="Times New Roman" w:hAnsi="Times New Roman" w:cs="Times New Roman"/>
          <w:sz w:val="24"/>
          <w:szCs w:val="24"/>
        </w:rPr>
        <w:t>lip</w:t>
      </w:r>
      <w:r w:rsidR="009E4808">
        <w:rPr>
          <w:rFonts w:ascii="Times New Roman" w:hAnsi="Times New Roman" w:cs="Times New Roman"/>
          <w:sz w:val="24"/>
          <w:szCs w:val="24"/>
        </w:rPr>
        <w:t>nja</w:t>
      </w:r>
      <w:r w:rsidR="00FD0D3A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FD0D3A">
        <w:rPr>
          <w:rFonts w:ascii="Times New Roman" w:hAnsi="Times New Roman" w:cs="Times New Roman"/>
          <w:sz w:val="24"/>
          <w:szCs w:val="24"/>
        </w:rPr>
        <w:t>202</w:t>
      </w:r>
      <w:r w:rsidR="00327486" w:rsidRPr="00FD0D3A">
        <w:rPr>
          <w:rFonts w:ascii="Times New Roman" w:hAnsi="Times New Roman" w:cs="Times New Roman"/>
          <w:sz w:val="24"/>
          <w:szCs w:val="24"/>
        </w:rPr>
        <w:t>3</w:t>
      </w:r>
      <w:r w:rsidR="00D57BE3" w:rsidRPr="00FD0D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7BE3" w:rsidRPr="00FD0D3A">
        <w:rPr>
          <w:rFonts w:ascii="Times New Roman" w:hAnsi="Times New Roman" w:cs="Times New Roman"/>
          <w:sz w:val="24"/>
          <w:szCs w:val="24"/>
        </w:rPr>
        <w:t>Državnoodvjetničko</w:t>
      </w:r>
      <w:proofErr w:type="spellEnd"/>
      <w:r w:rsidR="00D57BE3" w:rsidRPr="00FD0D3A">
        <w:rPr>
          <w:rFonts w:ascii="Times New Roman" w:hAnsi="Times New Roman" w:cs="Times New Roman"/>
          <w:sz w:val="24"/>
          <w:szCs w:val="24"/>
        </w:rPr>
        <w:t xml:space="preserve">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41AA6A96" w14:textId="2A902B63" w:rsidR="009757A2" w:rsidRDefault="009757A2" w:rsidP="009757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razgovora</w:t>
      </w:r>
    </w:p>
    <w:p w14:paraId="28A5C3E0" w14:textId="77DD4FA0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B55101">
        <w:rPr>
          <w:rFonts w:ascii="Times New Roman" w:hAnsi="Times New Roman" w:cs="Times New Roman"/>
          <w:sz w:val="24"/>
          <w:szCs w:val="24"/>
        </w:rPr>
        <w:t xml:space="preserve">četiri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51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FD0D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FD0D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kaznenom</w:t>
      </w:r>
      <w:r>
        <w:rPr>
          <w:rFonts w:ascii="Times New Roman" w:hAnsi="Times New Roman" w:cs="Times New Roman"/>
          <w:sz w:val="24"/>
          <w:szCs w:val="24"/>
        </w:rPr>
        <w:t xml:space="preserve">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101">
        <w:rPr>
          <w:rFonts w:ascii="Times New Roman" w:hAnsi="Times New Roman" w:cs="Times New Roman"/>
          <w:sz w:val="24"/>
          <w:szCs w:val="24"/>
        </w:rPr>
        <w:t>Zagrebu</w:t>
      </w:r>
    </w:p>
    <w:tbl>
      <w:tblPr>
        <w:tblpPr w:leftFromText="180" w:rightFromText="180" w:bottomFromText="200" w:vertAnchor="text" w:horzAnchor="margin" w:tblpX="-464" w:tblpY="322"/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537"/>
        <w:gridCol w:w="1118"/>
        <w:gridCol w:w="1118"/>
        <w:gridCol w:w="1538"/>
        <w:gridCol w:w="1118"/>
        <w:gridCol w:w="978"/>
        <w:gridCol w:w="1258"/>
        <w:gridCol w:w="1257"/>
      </w:tblGrid>
      <w:tr w:rsidR="003B10AA" w:rsidRPr="006E3548" w14:paraId="3057CFDB" w14:textId="77777777" w:rsidTr="001557EE">
        <w:trPr>
          <w:trHeight w:val="210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E0BED" w14:textId="77777777" w:rsidR="003B10AA" w:rsidRPr="006E3548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4E41" w14:textId="77777777" w:rsidR="003B10AA" w:rsidRPr="006E3548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2CE35" w14:textId="77777777" w:rsidR="003B10AA" w:rsidRPr="006E3548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DA2BD" w14:textId="77777777" w:rsidR="003B10AA" w:rsidRPr="006E3548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Koeficijent iz čl. 30. Zakona o izmjenama i dopunama Zakona o </w:t>
            </w: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Državnoodvjetničkom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vijeću (NN 80/2022)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9248C" w14:textId="77777777" w:rsidR="003B10AA" w:rsidRPr="006E3548" w:rsidRDefault="003B10AA" w:rsidP="001557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286BDA50" w14:textId="77777777" w:rsidR="003B10AA" w:rsidRPr="006E3548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30. Zakona o izmjenama i dopunama Zakona o </w:t>
            </w: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Državnoodvjetničkom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vijeću (NN 80/2022)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30588" w14:textId="77777777" w:rsidR="003B10AA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517FD69" w14:textId="77777777" w:rsidR="003B10AA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461782B" w14:textId="77777777" w:rsidR="003B10AA" w:rsidRPr="006E3548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BC6FD" w14:textId="77777777" w:rsidR="003B10AA" w:rsidRPr="006E3548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DA8AF" w14:textId="77777777" w:rsidR="003B10AA" w:rsidRPr="006E3548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na razgovoru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D1413" w14:textId="77777777" w:rsidR="003B10AA" w:rsidRPr="006E3548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3B10AA" w14:paraId="04B926BD" w14:textId="77777777" w:rsidTr="001557EE">
        <w:trPr>
          <w:trHeight w:val="3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CDCBD1" w14:textId="77777777" w:rsidR="003B10AA" w:rsidRPr="00386770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0E0CC" w14:textId="77777777" w:rsidR="003B10AA" w:rsidRPr="00386770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8CE414" w14:textId="77777777" w:rsidR="003B10AA" w:rsidRPr="00386770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69162" w14:textId="77777777" w:rsidR="003B10AA" w:rsidRPr="00386770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42654" w14:textId="77777777" w:rsidR="003B10AA" w:rsidRPr="00386770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F5A87" w14:textId="77777777" w:rsidR="003B10AA" w:rsidRPr="0014095A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0CA1B" w14:textId="77777777" w:rsidR="003B10AA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3836" w14:textId="77777777" w:rsidR="003B10AA" w:rsidRPr="005C6FF7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7579F" w14:textId="77777777" w:rsidR="003B10AA" w:rsidRPr="005C6FF7" w:rsidRDefault="003B10AA" w:rsidP="00155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(C ili </w:t>
            </w: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)</w:t>
            </w: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+F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+G</w:t>
            </w:r>
          </w:p>
        </w:tc>
      </w:tr>
      <w:tr w:rsidR="00A11EFB" w14:paraId="2A9F696E" w14:textId="77777777" w:rsidTr="004C02B0">
        <w:trPr>
          <w:trHeight w:val="27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FC812" w14:textId="77777777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Pr="00EC185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B4935" w14:textId="7D90D64C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Lucija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Šimek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45AF5" w14:textId="72DF1697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47A4" w14:textId="77777777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21DD" w14:textId="7D6582AE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179,154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F978" w14:textId="6A09B72A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56DF" w14:textId="5CBF77C6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259,154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A8088" w14:textId="0B2F40C4" w:rsidR="00A11EFB" w:rsidRP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11EFB">
              <w:rPr>
                <w:rFonts w:ascii="Times New Roman" w:hAnsi="Times New Roman" w:cs="Times New Roman"/>
                <w:color w:val="000000"/>
              </w:rPr>
              <w:t>17,143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19ADF" w14:textId="4B79E583" w:rsidR="00A11EFB" w:rsidRP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11EFB">
              <w:rPr>
                <w:rFonts w:ascii="Times New Roman" w:hAnsi="Times New Roman" w:cs="Times New Roman"/>
                <w:color w:val="000000"/>
              </w:rPr>
              <w:t>276,30</w:t>
            </w:r>
          </w:p>
        </w:tc>
      </w:tr>
      <w:tr w:rsidR="00A11EFB" w14:paraId="10717ED2" w14:textId="77777777" w:rsidTr="004C02B0">
        <w:trPr>
          <w:trHeight w:val="33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F7CB1" w14:textId="70D99D46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F5C54" w14:textId="58BB5E75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Sanja Đurić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5EE09" w14:textId="138188C6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C248" w14:textId="08EE1120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D63" w14:textId="6588E4F6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172,494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FB46" w14:textId="29360EB7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6D18" w14:textId="1034E9CC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249,494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C0231" w14:textId="2ED45F31" w:rsidR="00A11EFB" w:rsidRP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11EFB">
              <w:rPr>
                <w:rFonts w:ascii="Times New Roman" w:hAnsi="Times New Roman" w:cs="Times New Roman"/>
                <w:color w:val="000000"/>
              </w:rPr>
              <w:t>16,429</w:t>
            </w:r>
            <w:bookmarkStart w:id="3" w:name="_GoBack"/>
            <w:bookmarkEnd w:id="3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CEEC9" w14:textId="1E66BC8B" w:rsidR="00A11EFB" w:rsidRP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11EFB">
              <w:rPr>
                <w:rFonts w:ascii="Times New Roman" w:hAnsi="Times New Roman" w:cs="Times New Roman"/>
                <w:color w:val="000000"/>
              </w:rPr>
              <w:t>265,92</w:t>
            </w:r>
          </w:p>
        </w:tc>
      </w:tr>
      <w:tr w:rsidR="00A11EFB" w14:paraId="023C542A" w14:textId="77777777" w:rsidTr="004C02B0">
        <w:trPr>
          <w:trHeight w:val="26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28722" w14:textId="55FDE6CD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6F758" w14:textId="6F041FE5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Mirna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Bosančić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BDC90" w14:textId="295DB4A1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41DF" w14:textId="3013C02F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05BE" w14:textId="458FBA39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165,168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1BEC" w14:textId="27D1AAE2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F4AB" w14:textId="06FCAA6B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246,168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C05FB" w14:textId="2454B94A" w:rsidR="00A11EFB" w:rsidRP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11EFB">
              <w:rPr>
                <w:rFonts w:ascii="Times New Roman" w:hAnsi="Times New Roman" w:cs="Times New Roman"/>
                <w:color w:val="000000"/>
              </w:rPr>
              <w:t>17,143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E616C" w14:textId="665BE4D4" w:rsidR="00A11EFB" w:rsidRP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11EFB">
              <w:rPr>
                <w:rFonts w:ascii="Times New Roman" w:hAnsi="Times New Roman" w:cs="Times New Roman"/>
                <w:color w:val="000000"/>
              </w:rPr>
              <w:t>263,31</w:t>
            </w:r>
          </w:p>
        </w:tc>
      </w:tr>
      <w:tr w:rsidR="00A11EFB" w14:paraId="6BD9EBB4" w14:textId="77777777" w:rsidTr="004C02B0">
        <w:trPr>
          <w:trHeight w:val="33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482FD" w14:textId="0563F059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1F2BC" w14:textId="17D6AFA5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Vlatka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Pižeta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9F36E" w14:textId="4AED5C59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BAB2" w14:textId="00C09076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22B1" w14:textId="438DE11F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154,512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CCF2" w14:textId="48F985EF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484A" w14:textId="5E81CA3C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241,512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F19B2" w14:textId="6155013B" w:rsidR="00A11EFB" w:rsidRP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11EFB">
              <w:rPr>
                <w:rFonts w:ascii="Times New Roman" w:hAnsi="Times New Roman" w:cs="Times New Roman"/>
                <w:color w:val="000000"/>
              </w:rPr>
              <w:t>16,286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9A133" w14:textId="6E668C07" w:rsidR="00A11EFB" w:rsidRP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11EFB">
              <w:rPr>
                <w:rFonts w:ascii="Times New Roman" w:hAnsi="Times New Roman" w:cs="Times New Roman"/>
                <w:color w:val="000000"/>
              </w:rPr>
              <w:t>257,80</w:t>
            </w:r>
          </w:p>
        </w:tc>
      </w:tr>
      <w:tr w:rsidR="00A11EFB" w14:paraId="05B426C1" w14:textId="77777777" w:rsidTr="004C02B0">
        <w:trPr>
          <w:trHeight w:val="38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E2D38" w14:textId="6325FCD0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987C0" w14:textId="04EB6A17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Luka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Rebac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99264" w14:textId="58263E9F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BE4D" w14:textId="7672B9FC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DC1" w14:textId="2DFCF086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162,504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6E0E" w14:textId="6116D7A9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1115" w14:textId="7FFEE5EA" w:rsid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233,504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25886" w14:textId="151D1ADD" w:rsidR="00A11EFB" w:rsidRP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11EFB">
              <w:rPr>
                <w:rFonts w:ascii="Times New Roman" w:hAnsi="Times New Roman" w:cs="Times New Roman"/>
                <w:color w:val="000000"/>
              </w:rPr>
              <w:t>16,286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AFD4B" w14:textId="6F16E1C6" w:rsidR="00A11EFB" w:rsidRPr="00A11EFB" w:rsidRDefault="00A11EFB" w:rsidP="00A1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11EFB">
              <w:rPr>
                <w:rFonts w:ascii="Times New Roman" w:hAnsi="Times New Roman" w:cs="Times New Roman"/>
                <w:color w:val="000000"/>
              </w:rPr>
              <w:t>249,79</w:t>
            </w:r>
          </w:p>
        </w:tc>
      </w:tr>
    </w:tbl>
    <w:p w14:paraId="37570BD7" w14:textId="77777777" w:rsidR="003B10AA" w:rsidRDefault="003B10AA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1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278E4"/>
    <w:rsid w:val="00035F7C"/>
    <w:rsid w:val="00106C9B"/>
    <w:rsid w:val="00144618"/>
    <w:rsid w:val="00180D11"/>
    <w:rsid w:val="00197DAB"/>
    <w:rsid w:val="00200B88"/>
    <w:rsid w:val="00204040"/>
    <w:rsid w:val="00253928"/>
    <w:rsid w:val="002C5B9E"/>
    <w:rsid w:val="002C5D0B"/>
    <w:rsid w:val="002C6BBB"/>
    <w:rsid w:val="002E42CE"/>
    <w:rsid w:val="002F3F31"/>
    <w:rsid w:val="002F4645"/>
    <w:rsid w:val="00327486"/>
    <w:rsid w:val="00335836"/>
    <w:rsid w:val="00371749"/>
    <w:rsid w:val="00386F40"/>
    <w:rsid w:val="00392460"/>
    <w:rsid w:val="00397634"/>
    <w:rsid w:val="003A3C43"/>
    <w:rsid w:val="003B10AA"/>
    <w:rsid w:val="003C51ED"/>
    <w:rsid w:val="003F43AD"/>
    <w:rsid w:val="00423A2F"/>
    <w:rsid w:val="004344FD"/>
    <w:rsid w:val="004901BE"/>
    <w:rsid w:val="004A67AC"/>
    <w:rsid w:val="004D367A"/>
    <w:rsid w:val="004F32E8"/>
    <w:rsid w:val="005025F1"/>
    <w:rsid w:val="00505C7E"/>
    <w:rsid w:val="00510E3A"/>
    <w:rsid w:val="0054044C"/>
    <w:rsid w:val="005A619B"/>
    <w:rsid w:val="005B123C"/>
    <w:rsid w:val="005C6FF7"/>
    <w:rsid w:val="005C758B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845FBB"/>
    <w:rsid w:val="008477B1"/>
    <w:rsid w:val="00892B3F"/>
    <w:rsid w:val="008A15AD"/>
    <w:rsid w:val="008D15A7"/>
    <w:rsid w:val="00905D8C"/>
    <w:rsid w:val="00923486"/>
    <w:rsid w:val="00925E5B"/>
    <w:rsid w:val="00940471"/>
    <w:rsid w:val="00943388"/>
    <w:rsid w:val="0095776E"/>
    <w:rsid w:val="00967A05"/>
    <w:rsid w:val="009757A2"/>
    <w:rsid w:val="009E4808"/>
    <w:rsid w:val="009F0EB7"/>
    <w:rsid w:val="00A11EFB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55101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336E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Andrea Matić</cp:lastModifiedBy>
  <cp:revision>15</cp:revision>
  <cp:lastPrinted>2020-01-28T14:25:00Z</cp:lastPrinted>
  <dcterms:created xsi:type="dcterms:W3CDTF">2023-04-24T07:47:00Z</dcterms:created>
  <dcterms:modified xsi:type="dcterms:W3CDTF">2023-06-13T10:32:00Z</dcterms:modified>
</cp:coreProperties>
</file>