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3CF1" w14:textId="77777777" w:rsidR="00CB712A" w:rsidRDefault="00CB712A" w:rsidP="00CB712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A05B3CA" wp14:editId="57CF344F">
            <wp:extent cx="397510" cy="564515"/>
            <wp:effectExtent l="0" t="0" r="254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EC08B" w14:textId="77777777" w:rsidR="00CB712A" w:rsidRDefault="00CB712A" w:rsidP="00CB712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5D69EB" w14:textId="77777777" w:rsidR="00CB712A" w:rsidRDefault="00CB712A" w:rsidP="00CB712A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REPUBLIKA HRVATSKA</w:t>
      </w:r>
    </w:p>
    <w:p w14:paraId="5EB5128B" w14:textId="77777777" w:rsidR="00CB712A" w:rsidRDefault="00CB712A" w:rsidP="00CB712A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DRŽAVNOODVJETNIČKO VIJEĆE</w:t>
      </w:r>
    </w:p>
    <w:p w14:paraId="639544D9" w14:textId="77777777" w:rsidR="00CB712A" w:rsidRDefault="00CB712A" w:rsidP="00CB71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7F1750" w14:textId="77777777" w:rsidR="003A1F9A" w:rsidRPr="003A1F9A" w:rsidRDefault="003A1F9A" w:rsidP="003A1F9A">
      <w:pPr>
        <w:spacing w:after="0" w:line="240" w:lineRule="auto"/>
        <w:rPr>
          <w:rFonts w:ascii="Times New Roman" w:hAnsi="Times New Roman"/>
          <w:sz w:val="24"/>
        </w:rPr>
      </w:pPr>
      <w:r w:rsidRPr="003A1F9A">
        <w:rPr>
          <w:rFonts w:ascii="Times New Roman" w:hAnsi="Times New Roman"/>
          <w:sz w:val="24"/>
        </w:rPr>
        <w:t>KLASA:712-02/25-DOVO/16</w:t>
      </w:r>
    </w:p>
    <w:p w14:paraId="56AE5A23" w14:textId="77777777" w:rsidR="003A1F9A" w:rsidRPr="003A1F9A" w:rsidRDefault="003A1F9A" w:rsidP="003A1F9A">
      <w:pPr>
        <w:spacing w:after="0" w:line="240" w:lineRule="auto"/>
        <w:rPr>
          <w:rFonts w:ascii="Times New Roman" w:hAnsi="Times New Roman"/>
          <w:sz w:val="24"/>
        </w:rPr>
      </w:pPr>
      <w:r w:rsidRPr="003A1F9A">
        <w:rPr>
          <w:rFonts w:ascii="Times New Roman" w:hAnsi="Times New Roman"/>
          <w:sz w:val="24"/>
        </w:rPr>
        <w:t>URBROJ: 121-3</w:t>
      </w:r>
    </w:p>
    <w:p w14:paraId="79C4D723" w14:textId="77777777" w:rsidR="00CB712A" w:rsidRDefault="003A1F9A" w:rsidP="003A1F9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Zagreb, 19</w:t>
      </w:r>
      <w:r w:rsidRPr="003A1F9A">
        <w:rPr>
          <w:rFonts w:ascii="Times New Roman" w:hAnsi="Times New Roman"/>
          <w:sz w:val="24"/>
        </w:rPr>
        <w:t xml:space="preserve">.02.2025. godine                                                                    </w:t>
      </w:r>
    </w:p>
    <w:p w14:paraId="0F7E6589" w14:textId="77777777" w:rsidR="00CB712A" w:rsidRDefault="00CB712A" w:rsidP="00CB71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09EA25" w14:textId="77777777" w:rsidR="00CB712A" w:rsidRDefault="00CB712A" w:rsidP="00CB712A">
      <w:pPr>
        <w:ind w:right="14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Temeljem članka 56.a stavak 3. Zakona o Državnoodvjetničkom vijeću (Narodne novine broj 67/2018, 126/2019, 80/2022, 155/2023) u postupku imenovanja 1 (jednog) zamjenika općinskog državnog odvjetnika u Općinskom državnom odvjetništvu u Vinkovcima, za potrebe rada Kaznenog odjela (oglas objavljen u Narodnim novinama broj 129/2024 od 8. studenog 2024.) na 44. sjednici održanoj 19. i 20. veljače 2025. Državnoodvjetničko vijeće utvrđuje i objavljuje: </w:t>
      </w:r>
    </w:p>
    <w:p w14:paraId="3A68822E" w14:textId="77777777" w:rsidR="00CB712A" w:rsidRDefault="00CB712A" w:rsidP="00CB71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93656"/>
      <w:r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5656F88D" w14:textId="77777777" w:rsidR="00CB712A" w:rsidRDefault="00CB712A" w:rsidP="00CB71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koji su podnijeli prijave za 1 (jedno) slobodno mjesto </w:t>
      </w:r>
      <w:bookmarkEnd w:id="0"/>
      <w:r>
        <w:rPr>
          <w:rFonts w:ascii="Times New Roman" w:hAnsi="Times New Roman"/>
          <w:sz w:val="24"/>
          <w:szCs w:val="24"/>
        </w:rPr>
        <w:t>zamjenika općinskog državnog odvjetnika u Općinskom državnom odvjetništvu u Vinkovcima, za potrebe rada Kaznenog odjela, na temelju ocjene rada savjetnika u pravosudnim tijelima i završne ocjene u Državnoj školi odnosno broja bodova na završnom ispitu u Državnoj školi za pravosudne dužnosnike i broja bodova ostvarenih na razgovoru</w:t>
      </w:r>
    </w:p>
    <w:p w14:paraId="618A0AE5" w14:textId="77777777" w:rsidR="00CB712A" w:rsidRDefault="00CB712A" w:rsidP="00CB71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559"/>
        <w:gridCol w:w="992"/>
        <w:gridCol w:w="1247"/>
        <w:gridCol w:w="992"/>
        <w:gridCol w:w="882"/>
        <w:gridCol w:w="990"/>
        <w:gridCol w:w="850"/>
        <w:gridCol w:w="992"/>
      </w:tblGrid>
      <w:tr w:rsidR="00CB712A" w14:paraId="7A152708" w14:textId="77777777" w:rsidTr="00F11B2C">
        <w:trPr>
          <w:trHeight w:val="25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0CC96" w14:textId="77777777" w:rsidR="00CB712A" w:rsidRDefault="00CB712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Rbr</w:t>
            </w:r>
            <w:proofErr w:type="spellEnd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3E5A" w14:textId="77777777" w:rsidR="00CB712A" w:rsidRDefault="00CB712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Prezime i ime kandidata/kinje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F4D0" w14:textId="77777777" w:rsidR="00CB712A" w:rsidRDefault="00CB712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iz završne ocjene/završnog ispita u Državnoj školi za pravosudne dužnosnike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9B9D" w14:textId="77777777" w:rsidR="00CB712A" w:rsidRDefault="00CB712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Koeficijent iz čl. 30. Zakona o izmjenama i dopunama Zakona o Državnoodvjetničkom vijeću (NN 80/2022)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BDE3" w14:textId="77777777" w:rsidR="00CB712A" w:rsidRDefault="00CB712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7DDE" w14:textId="77777777" w:rsidR="00CB712A" w:rsidRDefault="00CB712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ocjenom rada savjetnika u pravosudnim tijelima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5D4E" w14:textId="77777777" w:rsidR="00CB712A" w:rsidRDefault="00CB712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40E4" w14:textId="77777777" w:rsidR="00CB712A" w:rsidRDefault="00CB712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na razgovoru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5692" w14:textId="77777777" w:rsidR="00CB712A" w:rsidRDefault="00CB712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 nakon razgovora</w:t>
            </w:r>
          </w:p>
        </w:tc>
      </w:tr>
      <w:tr w:rsidR="00CB712A" w14:paraId="03D9D02F" w14:textId="77777777" w:rsidTr="00F11B2C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751D3" w14:textId="77777777" w:rsidR="00CB712A" w:rsidRDefault="00CB712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BF21" w14:textId="77777777" w:rsidR="00CB712A" w:rsidRDefault="00CB712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326A9" w14:textId="77777777" w:rsidR="00CB712A" w:rsidRDefault="00CB712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FAC9" w14:textId="77777777" w:rsidR="00CB712A" w:rsidRDefault="00CB712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BF3E" w14:textId="77777777" w:rsidR="00CB712A" w:rsidRDefault="00CB712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E (C*D)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9FA4" w14:textId="77777777" w:rsidR="00CB712A" w:rsidRDefault="00CB712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228F" w14:textId="77777777" w:rsidR="00CB712A" w:rsidRDefault="00CB712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G (E+F)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8279" w14:textId="77777777" w:rsidR="00CB712A" w:rsidRDefault="00CB712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0A1D" w14:textId="77777777" w:rsidR="00CB712A" w:rsidRDefault="00CB712A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I (G+H)</w:t>
            </w:r>
          </w:p>
        </w:tc>
      </w:tr>
      <w:tr w:rsidR="00F11B2C" w14:paraId="5B570DDE" w14:textId="77777777" w:rsidTr="00F11B2C">
        <w:trPr>
          <w:trHeight w:val="3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143FCA" w14:textId="77777777" w:rsidR="00F11B2C" w:rsidRPr="00A578C1" w:rsidRDefault="00F11B2C" w:rsidP="00F11B2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7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0025F" w14:textId="77777777" w:rsidR="00F11B2C" w:rsidRPr="00A578C1" w:rsidRDefault="00F11B2C" w:rsidP="00F11B2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Markota Martina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C7D61E" w14:textId="77777777" w:rsidR="00F11B2C" w:rsidRPr="00A578C1" w:rsidRDefault="00F11B2C" w:rsidP="00F11B2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196,44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6E3469" w14:textId="77777777" w:rsidR="00F11B2C" w:rsidRPr="00A578C1" w:rsidRDefault="00F11B2C" w:rsidP="00F11B2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7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DD6F1E" w14:textId="77777777" w:rsidR="00F11B2C" w:rsidRPr="00A578C1" w:rsidRDefault="00F11B2C" w:rsidP="00F11B2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78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FCBCF8" w14:textId="77777777" w:rsidR="00F11B2C" w:rsidRPr="00A578C1" w:rsidRDefault="00F11B2C" w:rsidP="00F11B2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EA6597" w14:textId="77777777" w:rsidR="00F11B2C" w:rsidRPr="00A578C1" w:rsidRDefault="00F11B2C" w:rsidP="00F11B2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279,44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8101F" w14:textId="77777777" w:rsidR="00F11B2C" w:rsidRPr="00F11B2C" w:rsidRDefault="00F11B2C" w:rsidP="00F11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2C">
              <w:rPr>
                <w:rFonts w:ascii="Times New Roman" w:hAnsi="Times New Roman"/>
                <w:sz w:val="24"/>
                <w:szCs w:val="24"/>
              </w:rPr>
              <w:t>17,80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F4CED" w14:textId="35D7F746" w:rsidR="00F11B2C" w:rsidRPr="00F11B2C" w:rsidRDefault="003C3D25" w:rsidP="00F11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297,24</w:t>
            </w:r>
          </w:p>
        </w:tc>
      </w:tr>
    </w:tbl>
    <w:p w14:paraId="35BBDB76" w14:textId="77777777" w:rsidR="00CB712A" w:rsidRDefault="00CB712A" w:rsidP="00CB712A">
      <w:pPr>
        <w:jc w:val="right"/>
      </w:pPr>
    </w:p>
    <w:p w14:paraId="02DF013B" w14:textId="77777777" w:rsidR="00CB712A" w:rsidRDefault="00CB712A" w:rsidP="00CB712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DRŽAVNOODVJETNIČKO VIJEĆE</w:t>
      </w:r>
    </w:p>
    <w:p w14:paraId="403EF339" w14:textId="77777777" w:rsidR="00155597" w:rsidRDefault="00155597"/>
    <w:sectPr w:rsidR="00155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1F"/>
    <w:rsid w:val="00155597"/>
    <w:rsid w:val="003A1F9A"/>
    <w:rsid w:val="003C3D25"/>
    <w:rsid w:val="005D35E5"/>
    <w:rsid w:val="00C8171F"/>
    <w:rsid w:val="00CB712A"/>
    <w:rsid w:val="00F1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6812"/>
  <w15:chartTrackingRefBased/>
  <w15:docId w15:val="{E446B921-1258-45E4-8413-855816B6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12A"/>
    <w:pPr>
      <w:spacing w:line="252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59"/>
    <w:rsid w:val="00CB712A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6</cp:revision>
  <dcterms:created xsi:type="dcterms:W3CDTF">2025-02-13T08:07:00Z</dcterms:created>
  <dcterms:modified xsi:type="dcterms:W3CDTF">2025-02-19T13:42:00Z</dcterms:modified>
</cp:coreProperties>
</file>