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KLASA:712-04/25-DOVO/04</w:t>
      </w:r>
      <w:r>
        <w:rPr>
          <w:rFonts w:ascii="Times New Roman" w:eastAsia="Times New Roman" w:hAnsi="Times New Roman" w:cs="Times New Roman"/>
          <w:sz w:val="24"/>
        </w:rPr>
        <w:br/>
        <w:t>URBROJ: 121-3</w:t>
      </w:r>
    </w:p>
    <w:p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20.02.2025. godine                                                                    </w:t>
      </w:r>
    </w:p>
    <w:p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3F52" w:rsidRDefault="00833F52" w:rsidP="00833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57. stavak 7. Zakona o Državnoodvjetničkom vijeću (Narodne novine broj 67/2018, 126/2019, 80/2022 i 155/2023) u postupku imenovanja 2 (dva) zamjenika županijskog državnog odvjetnika u Županijskom državnom odvjetništvu u Zagrebu, za potrebe rada Građansko - upravnog odjela (oglas objavljen u Narodnim novinama broj 129/2024 od 08. studenog  2024.) na 44. sjednici održanoj 19. i 20. veljače 2025. Državnoodvjetničko vijeće utvrđuje i objavljuje: </w:t>
      </w:r>
      <w:bookmarkStart w:id="1" w:name="_Hlk9239933"/>
    </w:p>
    <w:p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razgovora</w:t>
      </w:r>
    </w:p>
    <w:p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2 (dva) slobodna mjesta </w:t>
      </w:r>
      <w:bookmarkEnd w:id="2"/>
      <w:r>
        <w:rPr>
          <w:rFonts w:ascii="Times New Roman" w:hAnsi="Times New Roman" w:cs="Times New Roman"/>
          <w:sz w:val="24"/>
          <w:szCs w:val="24"/>
        </w:rPr>
        <w:t>zamjenika županijskog državnog odvjetnika u  Županijskom državnom odvjetništvu u Zagrebu, za potrebe rada Građansko - upravnog odjela, na temelju broja bodova ostvarenih ocjenom obnašanja dužnosti i bodova ostvarenih na razgovoru</w:t>
      </w:r>
    </w:p>
    <w:p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9067" w:type="dxa"/>
        <w:tblLook w:val="04A0" w:firstRow="1" w:lastRow="0" w:firstColumn="1" w:lastColumn="0" w:noHBand="0" w:noVBand="1"/>
      </w:tblPr>
      <w:tblGrid>
        <w:gridCol w:w="700"/>
        <w:gridCol w:w="2981"/>
        <w:gridCol w:w="1984"/>
        <w:gridCol w:w="1843"/>
        <w:gridCol w:w="1559"/>
      </w:tblGrid>
      <w:tr w:rsidR="002E6088" w:rsidRPr="002E6088" w:rsidTr="00296450">
        <w:trPr>
          <w:trHeight w:val="9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2E6088" w:rsidRPr="002E6088" w:rsidTr="00296450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E(C+D)</w:t>
            </w:r>
          </w:p>
        </w:tc>
      </w:tr>
      <w:tr w:rsidR="002E6088" w:rsidRPr="002E6088" w:rsidTr="00296450">
        <w:trPr>
          <w:trHeight w:val="330"/>
        </w:trPr>
        <w:tc>
          <w:tcPr>
            <w:tcW w:w="700" w:type="dxa"/>
            <w:noWrap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88" w:rsidRPr="002E6088" w:rsidRDefault="002E6088" w:rsidP="002E6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Mesic</w:t>
            </w:r>
            <w:proofErr w:type="spellEnd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Vrbiček</w:t>
            </w:r>
            <w:proofErr w:type="spellEnd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Željka</w:t>
            </w:r>
          </w:p>
        </w:tc>
        <w:tc>
          <w:tcPr>
            <w:tcW w:w="1984" w:type="dxa"/>
            <w:noWrap/>
            <w:vAlign w:val="center"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2E6088" w:rsidRPr="002E6088" w:rsidTr="00296450">
        <w:trPr>
          <w:trHeight w:val="315"/>
        </w:trPr>
        <w:tc>
          <w:tcPr>
            <w:tcW w:w="700" w:type="dxa"/>
            <w:noWrap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88" w:rsidRPr="002E6088" w:rsidRDefault="002E6088" w:rsidP="002E6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Jeromela</w:t>
            </w:r>
            <w:proofErr w:type="spellEnd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Lučić Andrea</w:t>
            </w:r>
          </w:p>
        </w:tc>
        <w:tc>
          <w:tcPr>
            <w:tcW w:w="1984" w:type="dxa"/>
            <w:noWrap/>
            <w:vAlign w:val="center"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15,67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151,67</w:t>
            </w:r>
          </w:p>
        </w:tc>
      </w:tr>
      <w:tr w:rsidR="002E6088" w:rsidRPr="002E6088" w:rsidTr="00296450">
        <w:trPr>
          <w:trHeight w:val="315"/>
        </w:trPr>
        <w:tc>
          <w:tcPr>
            <w:tcW w:w="700" w:type="dxa"/>
            <w:noWrap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88" w:rsidRPr="002E6088" w:rsidRDefault="002E6088" w:rsidP="002E6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Lefort</w:t>
            </w:r>
            <w:proofErr w:type="spellEnd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Nataša</w:t>
            </w:r>
          </w:p>
        </w:tc>
        <w:tc>
          <w:tcPr>
            <w:tcW w:w="1984" w:type="dxa"/>
            <w:noWrap/>
            <w:vAlign w:val="center"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151,11</w:t>
            </w:r>
          </w:p>
        </w:tc>
      </w:tr>
      <w:tr w:rsidR="002E6088" w:rsidRPr="002E6088" w:rsidTr="00296450">
        <w:trPr>
          <w:trHeight w:val="315"/>
        </w:trPr>
        <w:tc>
          <w:tcPr>
            <w:tcW w:w="700" w:type="dxa"/>
            <w:noWrap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88" w:rsidRPr="002E6088" w:rsidRDefault="002E6088" w:rsidP="002E6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Bajan Snježana</w:t>
            </w:r>
          </w:p>
        </w:tc>
        <w:tc>
          <w:tcPr>
            <w:tcW w:w="1984" w:type="dxa"/>
            <w:noWrap/>
            <w:vAlign w:val="center"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129,32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144,43</w:t>
            </w:r>
          </w:p>
        </w:tc>
      </w:tr>
      <w:tr w:rsidR="002E6088" w:rsidRPr="002E6088" w:rsidTr="00296450">
        <w:trPr>
          <w:trHeight w:val="315"/>
        </w:trPr>
        <w:tc>
          <w:tcPr>
            <w:tcW w:w="700" w:type="dxa"/>
            <w:noWrap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88" w:rsidRPr="002E6088" w:rsidRDefault="002E6088" w:rsidP="002E6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Krapac</w:t>
            </w:r>
            <w:proofErr w:type="spellEnd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Kosjenka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137,89</w:t>
            </w:r>
          </w:p>
        </w:tc>
      </w:tr>
      <w:tr w:rsidR="002E6088" w:rsidRPr="002E6088" w:rsidTr="00296450">
        <w:trPr>
          <w:trHeight w:val="315"/>
        </w:trPr>
        <w:tc>
          <w:tcPr>
            <w:tcW w:w="700" w:type="dxa"/>
            <w:noWrap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88" w:rsidRPr="002E6088" w:rsidRDefault="002E6088" w:rsidP="002E6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Blajić</w:t>
            </w:r>
            <w:proofErr w:type="spellEnd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Martin</w:t>
            </w:r>
          </w:p>
        </w:tc>
        <w:tc>
          <w:tcPr>
            <w:tcW w:w="1984" w:type="dxa"/>
            <w:noWrap/>
            <w:vAlign w:val="center"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14,22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134,22</w:t>
            </w:r>
          </w:p>
        </w:tc>
      </w:tr>
      <w:tr w:rsidR="002E6088" w:rsidRPr="002E6088" w:rsidTr="00296450">
        <w:trPr>
          <w:trHeight w:val="315"/>
        </w:trPr>
        <w:tc>
          <w:tcPr>
            <w:tcW w:w="700" w:type="dxa"/>
            <w:noWrap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88" w:rsidRPr="002E6088" w:rsidRDefault="002E6088" w:rsidP="002E6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Maršić Vedrana</w:t>
            </w:r>
          </w:p>
        </w:tc>
        <w:tc>
          <w:tcPr>
            <w:tcW w:w="1984" w:type="dxa"/>
            <w:noWrap/>
            <w:vAlign w:val="center"/>
            <w:hideMark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14,22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132,22</w:t>
            </w:r>
          </w:p>
        </w:tc>
      </w:tr>
      <w:tr w:rsidR="002E6088" w:rsidRPr="002E6088" w:rsidTr="00296450">
        <w:trPr>
          <w:trHeight w:val="315"/>
        </w:trPr>
        <w:tc>
          <w:tcPr>
            <w:tcW w:w="700" w:type="dxa"/>
            <w:noWrap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88" w:rsidRPr="002E6088" w:rsidRDefault="002E6088" w:rsidP="002E6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Butorović</w:t>
            </w:r>
            <w:proofErr w:type="spellEnd"/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Darko</w:t>
            </w:r>
          </w:p>
        </w:tc>
        <w:tc>
          <w:tcPr>
            <w:tcW w:w="1984" w:type="dxa"/>
            <w:noWrap/>
            <w:vAlign w:val="center"/>
          </w:tcPr>
          <w:p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10,44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088" w:rsidRPr="002E6088" w:rsidRDefault="002E6088" w:rsidP="002E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088">
              <w:rPr>
                <w:rFonts w:ascii="Times New Roman" w:hAnsi="Times New Roman"/>
                <w:color w:val="000000"/>
                <w:sz w:val="24"/>
                <w:szCs w:val="24"/>
              </w:rPr>
              <w:t>119,44</w:t>
            </w:r>
          </w:p>
        </w:tc>
      </w:tr>
    </w:tbl>
    <w:p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GoBack"/>
      <w:bookmarkEnd w:id="3"/>
    </w:p>
    <w:p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:rsidR="00833F52" w:rsidRDefault="00833F52" w:rsidP="00833F52"/>
    <w:p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5C"/>
    <w:rsid w:val="000B2B50"/>
    <w:rsid w:val="001230AF"/>
    <w:rsid w:val="002E6088"/>
    <w:rsid w:val="006E375C"/>
    <w:rsid w:val="0077714A"/>
    <w:rsid w:val="00833F52"/>
    <w:rsid w:val="00A7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601C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F0377-E45A-4396-8D81-2A70096C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Andrea Matić</cp:lastModifiedBy>
  <cp:revision>6</cp:revision>
  <dcterms:created xsi:type="dcterms:W3CDTF">2025-02-13T08:14:00Z</dcterms:created>
  <dcterms:modified xsi:type="dcterms:W3CDTF">2025-02-20T09:50:00Z</dcterms:modified>
</cp:coreProperties>
</file>