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9FB05" w14:textId="77777777" w:rsidR="00833F52" w:rsidRDefault="00833F52" w:rsidP="00833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bookmarkStart w:id="0" w:name="_Hlk530034557"/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53559D0" wp14:editId="1AC380D8">
            <wp:extent cx="397510" cy="564515"/>
            <wp:effectExtent l="0" t="0" r="2540" b="6985"/>
            <wp:docPr id="1" name="Slika 1" descr="Slika na kojoj se prikazuje Igre, igra na ploči, simbol, dvoranske igre i sportov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Igre, igra na ploči, simbol, dvoranske igre i sportov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FE774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AF11B3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7346E195" w14:textId="77777777" w:rsidR="00833F52" w:rsidRDefault="00833F52" w:rsidP="00833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0148FE01" w14:textId="77777777" w:rsidR="00833F52" w:rsidRDefault="00833F52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51CFD" w14:textId="1E84F8F0" w:rsidR="00A76880" w:rsidRDefault="00A76880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7048">
        <w:rPr>
          <w:rFonts w:ascii="Times New Roman" w:eastAsia="Times New Roman" w:hAnsi="Times New Roman" w:cs="Times New Roman"/>
          <w:sz w:val="24"/>
        </w:rPr>
        <w:t>KLASA:</w:t>
      </w:r>
      <w:r w:rsidR="00761B9B" w:rsidRPr="00D77048">
        <w:rPr>
          <w:rFonts w:ascii="Times New Roman" w:eastAsia="Times New Roman" w:hAnsi="Times New Roman" w:cs="Times New Roman"/>
          <w:sz w:val="24"/>
        </w:rPr>
        <w:t xml:space="preserve"> </w:t>
      </w:r>
      <w:r w:rsidR="00D77048" w:rsidRPr="00D77048">
        <w:rPr>
          <w:rFonts w:ascii="Times New Roman" w:eastAsia="Times New Roman" w:hAnsi="Times New Roman" w:cs="Times New Roman"/>
          <w:sz w:val="24"/>
        </w:rPr>
        <w:t>712-04/25-DOVO/05</w:t>
      </w:r>
      <w:r w:rsidRPr="004E5765">
        <w:rPr>
          <w:rFonts w:ascii="Times New Roman" w:eastAsia="Times New Roman" w:hAnsi="Times New Roman" w:cs="Times New Roman"/>
          <w:sz w:val="24"/>
          <w:highlight w:val="yellow"/>
        </w:rPr>
        <w:br/>
      </w:r>
      <w:r w:rsidRPr="00A36BEE">
        <w:rPr>
          <w:rFonts w:ascii="Times New Roman" w:eastAsia="Times New Roman" w:hAnsi="Times New Roman" w:cs="Times New Roman"/>
          <w:sz w:val="24"/>
        </w:rPr>
        <w:t>URBROJ: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36BEE">
        <w:rPr>
          <w:rFonts w:ascii="Times New Roman" w:eastAsia="Times New Roman" w:hAnsi="Times New Roman" w:cs="Times New Roman"/>
          <w:sz w:val="24"/>
        </w:rPr>
        <w:t>121-4</w:t>
      </w:r>
    </w:p>
    <w:p w14:paraId="3E7611B1" w14:textId="77777777" w:rsidR="00A76880" w:rsidRDefault="00761B9B" w:rsidP="00A7688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Zagreb, 03. travnja 2025.</w:t>
      </w:r>
      <w:r w:rsidR="00A7688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</w:t>
      </w:r>
    </w:p>
    <w:p w14:paraId="52919B4D" w14:textId="77777777" w:rsidR="00A76880" w:rsidRDefault="00A76880" w:rsidP="0083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FFB74F" w14:textId="77777777" w:rsidR="00833F52" w:rsidRDefault="00833F52" w:rsidP="00833F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57. stavak 7. Zakona o Državnoodvjetničkom vijeću (Narodne novine broj 67/2018, 126/2019, 80/2022 i 1</w:t>
      </w:r>
      <w:r w:rsidR="00761B9B">
        <w:rPr>
          <w:rFonts w:ascii="Times New Roman" w:hAnsi="Times New Roman" w:cs="Times New Roman"/>
          <w:sz w:val="24"/>
          <w:szCs w:val="24"/>
        </w:rPr>
        <w:t>55/2023) u postupku imenovanja 1 (jednog</w:t>
      </w:r>
      <w:r>
        <w:rPr>
          <w:rFonts w:ascii="Times New Roman" w:hAnsi="Times New Roman" w:cs="Times New Roman"/>
          <w:sz w:val="24"/>
          <w:szCs w:val="24"/>
        </w:rPr>
        <w:t xml:space="preserve">) zamjenika županijskog državnog odvjetnika u Županijskom državnom odvjetništvu u </w:t>
      </w:r>
      <w:r w:rsidR="00761B9B">
        <w:rPr>
          <w:rFonts w:ascii="Times New Roman" w:hAnsi="Times New Roman" w:cs="Times New Roman"/>
          <w:sz w:val="24"/>
          <w:szCs w:val="24"/>
        </w:rPr>
        <w:t>Splitu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61B9B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 (oglas objavljen u Narodnim novinama broj 129/20</w:t>
      </w:r>
      <w:r w:rsidR="00761B9B">
        <w:rPr>
          <w:rFonts w:ascii="Times New Roman" w:hAnsi="Times New Roman" w:cs="Times New Roman"/>
          <w:sz w:val="24"/>
          <w:szCs w:val="24"/>
        </w:rPr>
        <w:t>24 od 08. studenog  2024.) na 47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761B9B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61B9B">
        <w:rPr>
          <w:rFonts w:ascii="Times New Roman" w:hAnsi="Times New Roman" w:cs="Times New Roman"/>
          <w:sz w:val="24"/>
          <w:szCs w:val="24"/>
        </w:rPr>
        <w:t>travnja</w:t>
      </w:r>
      <w:r>
        <w:rPr>
          <w:rFonts w:ascii="Times New Roman" w:hAnsi="Times New Roman" w:cs="Times New Roman"/>
          <w:sz w:val="24"/>
          <w:szCs w:val="24"/>
        </w:rPr>
        <w:t xml:space="preserve"> 2025. Državnoodvjetničko vijeće utvrđuje i objavljuje: </w:t>
      </w:r>
      <w:bookmarkStart w:id="1" w:name="_Hlk9239933"/>
    </w:p>
    <w:p w14:paraId="0B281F7A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>Redoslijed kandidata nakon razgovora</w:t>
      </w:r>
    </w:p>
    <w:p w14:paraId="1D4C53A1" w14:textId="77777777" w:rsidR="00833F52" w:rsidRDefault="00833F52" w:rsidP="00833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podn</w:t>
      </w:r>
      <w:r w:rsidR="00761B9B">
        <w:rPr>
          <w:rFonts w:ascii="Times New Roman" w:hAnsi="Times New Roman" w:cs="Times New Roman"/>
          <w:sz w:val="24"/>
          <w:szCs w:val="24"/>
        </w:rPr>
        <w:t>ijeli prijave za 1 (jedno) slobodno mjesto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zamjenika županijskog državnog odvjetnika u  Županijskom državnom odvjetništvu u </w:t>
      </w:r>
      <w:r w:rsidR="00761B9B">
        <w:rPr>
          <w:rFonts w:ascii="Times New Roman" w:hAnsi="Times New Roman" w:cs="Times New Roman"/>
          <w:sz w:val="24"/>
          <w:szCs w:val="24"/>
        </w:rPr>
        <w:t>Splitu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61B9B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odjela, na temelju broja bodova ostvarenih ocjenom obnašanja dužnosti i bodova ostvarenih na razgovoru</w:t>
      </w:r>
    </w:p>
    <w:p w14:paraId="143105D5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1"/>
        <w:tblW w:w="9067" w:type="dxa"/>
        <w:jc w:val="center"/>
        <w:tblLook w:val="04A0" w:firstRow="1" w:lastRow="0" w:firstColumn="1" w:lastColumn="0" w:noHBand="0" w:noVBand="1"/>
      </w:tblPr>
      <w:tblGrid>
        <w:gridCol w:w="700"/>
        <w:gridCol w:w="2981"/>
        <w:gridCol w:w="1984"/>
        <w:gridCol w:w="1843"/>
        <w:gridCol w:w="1559"/>
      </w:tblGrid>
      <w:tr w:rsidR="002E6088" w:rsidRPr="002E6088" w14:paraId="5D9810C3" w14:textId="77777777" w:rsidTr="004774E3">
        <w:trPr>
          <w:trHeight w:val="963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74A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proofErr w:type="spellStart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CEDF4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87D3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FDC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951B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2E6088">
              <w:rPr>
                <w:rFonts w:ascii="Times New Roman" w:hAnsi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2E6088" w:rsidRPr="002E6088" w14:paraId="7947A30C" w14:textId="77777777" w:rsidTr="004774E3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7EE8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2A72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75837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1909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4D35" w14:textId="77777777" w:rsidR="002E6088" w:rsidRPr="002E6088" w:rsidRDefault="002E6088" w:rsidP="002E6088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</w:pPr>
            <w:r w:rsidRPr="002E6088">
              <w:rPr>
                <w:rFonts w:ascii="Times New Roman" w:hAnsi="Times New Roman"/>
                <w:b/>
                <w:bCs/>
                <w:sz w:val="18"/>
                <w:szCs w:val="18"/>
                <w:lang w:eastAsia="hr-HR"/>
              </w:rPr>
              <w:t>E(C+D)</w:t>
            </w:r>
          </w:p>
        </w:tc>
      </w:tr>
      <w:tr w:rsidR="00651D2B" w:rsidRPr="002E6088" w14:paraId="504410AB" w14:textId="77777777" w:rsidTr="004774E3">
        <w:trPr>
          <w:trHeight w:val="330"/>
          <w:jc w:val="center"/>
        </w:trPr>
        <w:tc>
          <w:tcPr>
            <w:tcW w:w="700" w:type="dxa"/>
            <w:noWrap/>
            <w:hideMark/>
          </w:tcPr>
          <w:p w14:paraId="4C46F76D" w14:textId="77777777" w:rsidR="00651D2B" w:rsidRP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81" w:type="dxa"/>
            <w:vAlign w:val="center"/>
          </w:tcPr>
          <w:p w14:paraId="598EDD8C" w14:textId="77777777" w:rsidR="00651D2B" w:rsidRPr="00CF02DE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Brkić Karmen</w:t>
            </w:r>
          </w:p>
        </w:tc>
        <w:tc>
          <w:tcPr>
            <w:tcW w:w="1984" w:type="dxa"/>
            <w:noWrap/>
            <w:vAlign w:val="center"/>
            <w:hideMark/>
          </w:tcPr>
          <w:p w14:paraId="58D6329A" w14:textId="77777777" w:rsidR="00651D2B" w:rsidRPr="00CF02DE" w:rsidRDefault="00651D2B" w:rsidP="00651D2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99E" w14:textId="61EA0B21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6CEB" w14:textId="3DA7A71D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138,5</w:t>
            </w:r>
            <w:r>
              <w:rPr>
                <w:rFonts w:ascii="Times New Roman" w:hAnsi="Times New Roman"/>
                <w:color w:val="000000"/>
                <w:sz w:val="24"/>
                <w:szCs w:val="32"/>
              </w:rPr>
              <w:t>0</w:t>
            </w:r>
          </w:p>
        </w:tc>
      </w:tr>
      <w:tr w:rsidR="00651D2B" w:rsidRPr="002E6088" w14:paraId="256B7C91" w14:textId="77777777" w:rsidTr="004774E3">
        <w:trPr>
          <w:trHeight w:val="315"/>
          <w:jc w:val="center"/>
        </w:trPr>
        <w:tc>
          <w:tcPr>
            <w:tcW w:w="700" w:type="dxa"/>
            <w:noWrap/>
            <w:hideMark/>
          </w:tcPr>
          <w:p w14:paraId="5E404AC9" w14:textId="70F386A0" w:rsidR="00651D2B" w:rsidRP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81" w:type="dxa"/>
            <w:vAlign w:val="center"/>
          </w:tcPr>
          <w:p w14:paraId="6381E100" w14:textId="77777777" w:rsid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Dujmić Branka</w:t>
            </w:r>
          </w:p>
        </w:tc>
        <w:tc>
          <w:tcPr>
            <w:tcW w:w="1984" w:type="dxa"/>
            <w:noWrap/>
            <w:vAlign w:val="center"/>
            <w:hideMark/>
          </w:tcPr>
          <w:p w14:paraId="08A1B0FE" w14:textId="77777777" w:rsidR="00651D2B" w:rsidRDefault="00651D2B" w:rsidP="00651D2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BAA5" w14:textId="79AEBEBF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1285" w14:textId="3FD8A058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138</w:t>
            </w:r>
          </w:p>
        </w:tc>
      </w:tr>
      <w:tr w:rsidR="00651D2B" w:rsidRPr="002E6088" w14:paraId="7F8BCAA4" w14:textId="77777777" w:rsidTr="004774E3">
        <w:trPr>
          <w:trHeight w:val="315"/>
          <w:jc w:val="center"/>
        </w:trPr>
        <w:tc>
          <w:tcPr>
            <w:tcW w:w="700" w:type="dxa"/>
            <w:noWrap/>
            <w:hideMark/>
          </w:tcPr>
          <w:p w14:paraId="75D55551" w14:textId="7FF34499" w:rsidR="00651D2B" w:rsidRP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981" w:type="dxa"/>
            <w:vAlign w:val="center"/>
          </w:tcPr>
          <w:p w14:paraId="1436EE27" w14:textId="77777777" w:rsid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Nižić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Nives</w:t>
            </w:r>
          </w:p>
        </w:tc>
        <w:tc>
          <w:tcPr>
            <w:tcW w:w="1984" w:type="dxa"/>
            <w:noWrap/>
            <w:vAlign w:val="center"/>
            <w:hideMark/>
          </w:tcPr>
          <w:p w14:paraId="1A5B0D09" w14:textId="77777777" w:rsidR="00651D2B" w:rsidRDefault="00651D2B" w:rsidP="00651D2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D4F5" w14:textId="748C2CA7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17,38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87CF" w14:textId="4099F6F5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137,38</w:t>
            </w:r>
          </w:p>
        </w:tc>
      </w:tr>
      <w:tr w:rsidR="00651D2B" w:rsidRPr="002E6088" w14:paraId="718159DF" w14:textId="77777777" w:rsidTr="004774E3">
        <w:trPr>
          <w:trHeight w:val="315"/>
          <w:jc w:val="center"/>
        </w:trPr>
        <w:tc>
          <w:tcPr>
            <w:tcW w:w="700" w:type="dxa"/>
            <w:noWrap/>
            <w:hideMark/>
          </w:tcPr>
          <w:p w14:paraId="30E9E97E" w14:textId="633F150F" w:rsidR="00651D2B" w:rsidRP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81" w:type="dxa"/>
            <w:vAlign w:val="center"/>
          </w:tcPr>
          <w:p w14:paraId="18AF609D" w14:textId="77777777" w:rsidR="00651D2B" w:rsidRDefault="00651D2B" w:rsidP="00651D2B">
            <w:pPr>
              <w:tabs>
                <w:tab w:val="left" w:pos="354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Mandarić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Marija</w:t>
            </w:r>
          </w:p>
        </w:tc>
        <w:tc>
          <w:tcPr>
            <w:tcW w:w="1984" w:type="dxa"/>
            <w:noWrap/>
            <w:vAlign w:val="center"/>
            <w:hideMark/>
          </w:tcPr>
          <w:p w14:paraId="1B1A38B6" w14:textId="77777777" w:rsidR="00651D2B" w:rsidRDefault="00651D2B" w:rsidP="00651D2B">
            <w:pPr>
              <w:tabs>
                <w:tab w:val="left" w:pos="354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5124" w14:textId="6DA3EB3E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C6AA" w14:textId="4484AC59" w:rsidR="00651D2B" w:rsidRPr="00651D2B" w:rsidRDefault="00651D2B" w:rsidP="00651D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2B">
              <w:rPr>
                <w:rFonts w:ascii="Times New Roman" w:hAnsi="Times New Roman"/>
                <w:color w:val="000000"/>
                <w:sz w:val="24"/>
                <w:szCs w:val="32"/>
              </w:rPr>
              <w:t>126,88</w:t>
            </w:r>
          </w:p>
        </w:tc>
      </w:tr>
    </w:tbl>
    <w:p w14:paraId="0A61B25B" w14:textId="77777777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0407BA" w14:textId="1FDFAFC9" w:rsidR="00833F52" w:rsidRDefault="00833F52" w:rsidP="00833F52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77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p w14:paraId="72A94D06" w14:textId="77777777" w:rsidR="00833F52" w:rsidRDefault="00833F52" w:rsidP="00833F52"/>
    <w:p w14:paraId="63FCD2F1" w14:textId="77777777" w:rsidR="001230AF" w:rsidRDefault="001230AF"/>
    <w:sectPr w:rsidR="0012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C"/>
    <w:rsid w:val="000B2B50"/>
    <w:rsid w:val="001230AF"/>
    <w:rsid w:val="002E6088"/>
    <w:rsid w:val="004774E3"/>
    <w:rsid w:val="004E5765"/>
    <w:rsid w:val="00651D2B"/>
    <w:rsid w:val="006E375C"/>
    <w:rsid w:val="00761B9B"/>
    <w:rsid w:val="0077714A"/>
    <w:rsid w:val="00833F52"/>
    <w:rsid w:val="00835721"/>
    <w:rsid w:val="009D1B24"/>
    <w:rsid w:val="00A36BEE"/>
    <w:rsid w:val="00A76880"/>
    <w:rsid w:val="00D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C4A9"/>
  <w15:chartTrackingRefBased/>
  <w15:docId w15:val="{ADCDE4B8-99E3-472D-BFE4-D108D940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3F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2E608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35EE6-5728-465E-A2B4-11431DDC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9</cp:revision>
  <dcterms:created xsi:type="dcterms:W3CDTF">2025-03-25T08:22:00Z</dcterms:created>
  <dcterms:modified xsi:type="dcterms:W3CDTF">2025-04-03T09:11:00Z</dcterms:modified>
</cp:coreProperties>
</file>