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88B34" w14:textId="2CD803DC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             </w:t>
      </w:r>
      <w:bookmarkStart w:id="0" w:name="_Hlk530034557"/>
      <w:r>
        <w:rPr>
          <w:noProof/>
          <w:lang w:eastAsia="hr-HR"/>
        </w:rPr>
        <w:drawing>
          <wp:inline distT="0" distB="0" distL="0" distR="0" wp14:anchorId="2330EAB3" wp14:editId="0D706B7B">
            <wp:extent cx="431165" cy="517525"/>
            <wp:effectExtent l="0" t="0" r="698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1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109E2" w14:textId="77777777" w:rsidR="006323F8" w:rsidRDefault="006323F8" w:rsidP="006323F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C14DB38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REPUBLIKA HRVATSKA</w:t>
      </w:r>
    </w:p>
    <w:p w14:paraId="472AF56B" w14:textId="77777777" w:rsidR="006323F8" w:rsidRDefault="006323F8" w:rsidP="006323F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DRŽAVNOODVJETNIČKO VIJEĆE</w:t>
      </w:r>
    </w:p>
    <w:p w14:paraId="5615F04C" w14:textId="77777777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2B07910" w14:textId="5BB31A99" w:rsidR="006323F8" w:rsidRDefault="006323F8" w:rsidP="006323F8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bookmarkStart w:id="1" w:name="_Hlk215731065"/>
      <w:r>
        <w:rPr>
          <w:rFonts w:ascii="Times New Roman" w:eastAsia="Times New Roman" w:hAnsi="Times New Roman" w:cs="Times New Roman"/>
          <w:sz w:val="24"/>
        </w:rPr>
        <w:t xml:space="preserve">KLASA: </w:t>
      </w:r>
      <w:r w:rsidR="00A356CF" w:rsidRPr="00A356CF">
        <w:rPr>
          <w:rFonts w:ascii="Times New Roman" w:eastAsia="Times New Roman" w:hAnsi="Times New Roman" w:cs="Times New Roman"/>
          <w:sz w:val="24"/>
        </w:rPr>
        <w:t>712-0</w:t>
      </w:r>
      <w:r w:rsidR="00B81F5D">
        <w:rPr>
          <w:rFonts w:ascii="Times New Roman" w:eastAsia="Times New Roman" w:hAnsi="Times New Roman" w:cs="Times New Roman"/>
          <w:sz w:val="24"/>
        </w:rPr>
        <w:t>4</w:t>
      </w:r>
      <w:r w:rsidR="00A356CF" w:rsidRPr="00A356CF">
        <w:rPr>
          <w:rFonts w:ascii="Times New Roman" w:eastAsia="Times New Roman" w:hAnsi="Times New Roman" w:cs="Times New Roman"/>
          <w:sz w:val="24"/>
        </w:rPr>
        <w:t>/2</w:t>
      </w:r>
      <w:r w:rsidR="00967556">
        <w:rPr>
          <w:rFonts w:ascii="Times New Roman" w:eastAsia="Times New Roman" w:hAnsi="Times New Roman" w:cs="Times New Roman"/>
          <w:sz w:val="24"/>
        </w:rPr>
        <w:t>6-DOVO/0</w:t>
      </w:r>
      <w:r w:rsidR="00B81F5D">
        <w:rPr>
          <w:rFonts w:ascii="Times New Roman" w:eastAsia="Times New Roman" w:hAnsi="Times New Roman" w:cs="Times New Roman"/>
          <w:sz w:val="24"/>
        </w:rPr>
        <w:t>8</w:t>
      </w:r>
      <w:r>
        <w:rPr>
          <w:rFonts w:ascii="Times New Roman" w:eastAsia="Times New Roman" w:hAnsi="Times New Roman" w:cs="Times New Roman"/>
          <w:sz w:val="24"/>
          <w:highlight w:val="yellow"/>
        </w:rPr>
        <w:br/>
      </w:r>
      <w:r>
        <w:rPr>
          <w:rFonts w:ascii="Times New Roman" w:eastAsia="Times New Roman" w:hAnsi="Times New Roman" w:cs="Times New Roman"/>
          <w:sz w:val="24"/>
        </w:rPr>
        <w:t xml:space="preserve">URBROJ: </w:t>
      </w:r>
      <w:r w:rsidRPr="007133CB">
        <w:rPr>
          <w:rFonts w:ascii="Times New Roman" w:eastAsia="Times New Roman" w:hAnsi="Times New Roman" w:cs="Times New Roman"/>
          <w:sz w:val="24"/>
        </w:rPr>
        <w:t>121-</w:t>
      </w:r>
      <w:bookmarkStart w:id="2" w:name="_GoBack"/>
      <w:bookmarkEnd w:id="2"/>
      <w:r w:rsidR="00B42B02" w:rsidRPr="00B469A6">
        <w:rPr>
          <w:rFonts w:ascii="Times New Roman" w:eastAsia="Times New Roman" w:hAnsi="Times New Roman" w:cs="Times New Roman"/>
          <w:sz w:val="24"/>
        </w:rPr>
        <w:t>13</w:t>
      </w:r>
    </w:p>
    <w:p w14:paraId="7F978037" w14:textId="5DFE87EB" w:rsidR="006323F8" w:rsidRDefault="006323F8" w:rsidP="006323F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Zagreb, </w:t>
      </w:r>
      <w:bookmarkEnd w:id="1"/>
      <w:r w:rsidR="00B81F5D">
        <w:rPr>
          <w:rFonts w:ascii="Times New Roman" w:hAnsi="Times New Roman" w:cs="Times New Roman"/>
          <w:sz w:val="24"/>
          <w:szCs w:val="24"/>
        </w:rPr>
        <w:t>08. listopada</w:t>
      </w:r>
      <w:r w:rsidR="00095542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571E3FD8" w14:textId="77777777" w:rsidR="00A356CF" w:rsidRDefault="00A356CF" w:rsidP="006323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bookmarkEnd w:id="0"/>
    <w:p w14:paraId="66137089" w14:textId="77777777" w:rsidR="00B81F5D" w:rsidRPr="00B81F5D" w:rsidRDefault="00B81F5D" w:rsidP="00B81F5D">
      <w:pPr>
        <w:spacing w:after="160" w:line="278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B81F5D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Temeljem članka 57. stavak 4. Zakona o </w:t>
      </w:r>
      <w:proofErr w:type="spellStart"/>
      <w:r w:rsidRPr="00B81F5D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Državnoodvjetničkom</w:t>
      </w:r>
      <w:proofErr w:type="spellEnd"/>
      <w:r w:rsidRPr="00B81F5D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 xml:space="preserve"> vijeću (Narodne novine broj 67/2018, 126/2019, 80/2022 i 155/2023) u postupku imenovanja 1 (jednog) zamjenika županijskog državnog odvjetnika u  Županijskom državnom odvjetništvu u Karlovcu, za potrebe rada u Građansko-upravnom odjelu (oglas objavljen u Narodnim novinama broj 78/2026 od 17. srpnja 2026.) na 84. sjednici održanoj 08. listopada 2026. Državnoodvjetničko vijeće utvrđuje i objavljuje: </w:t>
      </w:r>
    </w:p>
    <w:p w14:paraId="12D124B8" w14:textId="77777777" w:rsidR="00B81F5D" w:rsidRPr="00B81F5D" w:rsidRDefault="00B81F5D" w:rsidP="00B81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</w:pPr>
      <w:r w:rsidRPr="00B81F5D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hr-HR"/>
          <w14:ligatures w14:val="standardContextual"/>
        </w:rPr>
        <w:t>Redoslijed kandidata nakon zaprimanja prijava</w:t>
      </w:r>
    </w:p>
    <w:p w14:paraId="7C7A5E5D" w14:textId="77777777" w:rsidR="00B81F5D" w:rsidRPr="00B81F5D" w:rsidRDefault="00B81F5D" w:rsidP="00B81F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  <w:r w:rsidRPr="00B81F5D"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  <w:t>koji su podnijeli prijave za 1 (jedno) slobodno mjesto zamjenika županijskog državnog odvjetnika u Županijskom državnom odvjetništvu u Karlovcu, za potrebe rada u Građansko-upravnom odjelu, na temelju broja bodova ostvarenih ocjenom obnašanja dužnosti</w:t>
      </w:r>
    </w:p>
    <w:p w14:paraId="7D830679" w14:textId="77777777" w:rsidR="00B81F5D" w:rsidRPr="00B81F5D" w:rsidRDefault="00B81F5D" w:rsidP="00B81F5D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4"/>
          <w:szCs w:val="24"/>
          <w:lang w:eastAsia="hr-HR"/>
          <w14:ligatures w14:val="standardContextual"/>
        </w:rPr>
      </w:pP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700"/>
        <w:gridCol w:w="5532"/>
        <w:gridCol w:w="3119"/>
      </w:tblGrid>
      <w:tr w:rsidR="00B81F5D" w:rsidRPr="00B81F5D" w14:paraId="5E8A51C1" w14:textId="77777777" w:rsidTr="00A27A6B">
        <w:trPr>
          <w:trHeight w:val="649"/>
        </w:trPr>
        <w:tc>
          <w:tcPr>
            <w:tcW w:w="700" w:type="dxa"/>
            <w:noWrap/>
            <w:hideMark/>
          </w:tcPr>
          <w:p w14:paraId="269C575B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81F5D">
              <w:rPr>
                <w:rFonts w:ascii="Times New Roman" w:hAnsi="Times New Roman"/>
                <w:sz w:val="24"/>
                <w:szCs w:val="24"/>
              </w:rPr>
              <w:t>Rbr</w:t>
            </w:r>
            <w:proofErr w:type="spellEnd"/>
            <w:r w:rsidRPr="00B81F5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5532" w:type="dxa"/>
            <w:hideMark/>
          </w:tcPr>
          <w:p w14:paraId="56CFFA3A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F5D">
              <w:rPr>
                <w:rFonts w:ascii="Times New Roman" w:hAnsi="Times New Roman"/>
                <w:sz w:val="24"/>
                <w:szCs w:val="24"/>
              </w:rPr>
              <w:t>Prezime i ime kandidata/kinje</w:t>
            </w:r>
          </w:p>
        </w:tc>
        <w:tc>
          <w:tcPr>
            <w:tcW w:w="3119" w:type="dxa"/>
            <w:hideMark/>
          </w:tcPr>
          <w:p w14:paraId="03BF5772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F5D">
              <w:rPr>
                <w:rFonts w:ascii="Times New Roman" w:hAnsi="Times New Roman"/>
                <w:sz w:val="24"/>
                <w:szCs w:val="24"/>
              </w:rPr>
              <w:t>Bodovi utvrđeni ocjenom obnašanja dužnosti</w:t>
            </w:r>
          </w:p>
        </w:tc>
      </w:tr>
      <w:tr w:rsidR="00B81F5D" w:rsidRPr="00B81F5D" w14:paraId="07F7E07E" w14:textId="77777777" w:rsidTr="00A27A6B">
        <w:trPr>
          <w:trHeight w:val="315"/>
        </w:trPr>
        <w:tc>
          <w:tcPr>
            <w:tcW w:w="700" w:type="dxa"/>
            <w:noWrap/>
            <w:hideMark/>
          </w:tcPr>
          <w:p w14:paraId="7B6F52CB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81F5D">
              <w:rPr>
                <w:rFonts w:ascii="Times New Roman" w:hAnsi="Times New Roman"/>
                <w:b/>
                <w:bCs/>
              </w:rPr>
              <w:t>A</w:t>
            </w:r>
          </w:p>
        </w:tc>
        <w:tc>
          <w:tcPr>
            <w:tcW w:w="5532" w:type="dxa"/>
            <w:hideMark/>
          </w:tcPr>
          <w:p w14:paraId="78C83559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81F5D">
              <w:rPr>
                <w:rFonts w:ascii="Times New Roman" w:hAnsi="Times New Roman"/>
                <w:b/>
                <w:bCs/>
              </w:rPr>
              <w:t>B</w:t>
            </w:r>
          </w:p>
        </w:tc>
        <w:tc>
          <w:tcPr>
            <w:tcW w:w="3119" w:type="dxa"/>
            <w:noWrap/>
            <w:hideMark/>
          </w:tcPr>
          <w:p w14:paraId="33B37E0F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81F5D">
              <w:rPr>
                <w:rFonts w:ascii="Times New Roman" w:hAnsi="Times New Roman"/>
                <w:b/>
                <w:bCs/>
              </w:rPr>
              <w:t>C</w:t>
            </w:r>
          </w:p>
        </w:tc>
      </w:tr>
      <w:tr w:rsidR="00B81F5D" w:rsidRPr="00B81F5D" w14:paraId="44D5D604" w14:textId="77777777" w:rsidTr="00A27A6B">
        <w:trPr>
          <w:trHeight w:val="315"/>
        </w:trPr>
        <w:tc>
          <w:tcPr>
            <w:tcW w:w="700" w:type="dxa"/>
            <w:noWrap/>
          </w:tcPr>
          <w:p w14:paraId="4B6BE97C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F5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532" w:type="dxa"/>
          </w:tcPr>
          <w:p w14:paraId="05E91E3B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1F5D">
              <w:rPr>
                <w:rFonts w:ascii="Times New Roman" w:hAnsi="Times New Roman"/>
                <w:sz w:val="24"/>
                <w:szCs w:val="24"/>
              </w:rPr>
              <w:t>Joha Petrić Nives</w:t>
            </w:r>
          </w:p>
        </w:tc>
        <w:tc>
          <w:tcPr>
            <w:tcW w:w="3119" w:type="dxa"/>
            <w:noWrap/>
          </w:tcPr>
          <w:p w14:paraId="5B396B4A" w14:textId="77777777" w:rsidR="00B81F5D" w:rsidRPr="00B81F5D" w:rsidRDefault="00B81F5D" w:rsidP="00B81F5D">
            <w:pPr>
              <w:tabs>
                <w:tab w:val="left" w:pos="354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81F5D">
              <w:rPr>
                <w:rFonts w:ascii="Times New Roman" w:hAnsi="Times New Roman"/>
                <w:sz w:val="24"/>
                <w:szCs w:val="24"/>
              </w:rPr>
              <w:t>133,33</w:t>
            </w:r>
          </w:p>
        </w:tc>
      </w:tr>
    </w:tbl>
    <w:p w14:paraId="3117150A" w14:textId="77777777" w:rsidR="00B81F5D" w:rsidRDefault="006323F8" w:rsidP="0097624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14:paraId="63BCD833" w14:textId="5D8EF839" w:rsidR="00787283" w:rsidRDefault="006323F8" w:rsidP="00B81F5D">
      <w:pPr>
        <w:jc w:val="right"/>
      </w:pPr>
      <w:r>
        <w:rPr>
          <w:rFonts w:ascii="Times New Roman" w:hAnsi="Times New Roman"/>
          <w:sz w:val="24"/>
          <w:szCs w:val="24"/>
        </w:rPr>
        <w:t>DRŽAVNOODVJETNIČKO VIJEĆE</w:t>
      </w:r>
    </w:p>
    <w:sectPr w:rsidR="00787283" w:rsidSect="000011EA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3F8"/>
    <w:rsid w:val="000011EA"/>
    <w:rsid w:val="00063E40"/>
    <w:rsid w:val="00076F13"/>
    <w:rsid w:val="00095542"/>
    <w:rsid w:val="000E40EB"/>
    <w:rsid w:val="001B3AFF"/>
    <w:rsid w:val="001F46F2"/>
    <w:rsid w:val="00245A13"/>
    <w:rsid w:val="00253099"/>
    <w:rsid w:val="003201F8"/>
    <w:rsid w:val="00465412"/>
    <w:rsid w:val="00547EDF"/>
    <w:rsid w:val="005D7F03"/>
    <w:rsid w:val="005E0E23"/>
    <w:rsid w:val="006323F8"/>
    <w:rsid w:val="00663643"/>
    <w:rsid w:val="007133CB"/>
    <w:rsid w:val="007778A0"/>
    <w:rsid w:val="00787283"/>
    <w:rsid w:val="007A78E0"/>
    <w:rsid w:val="00831F71"/>
    <w:rsid w:val="00835133"/>
    <w:rsid w:val="00901477"/>
    <w:rsid w:val="00967556"/>
    <w:rsid w:val="00976240"/>
    <w:rsid w:val="009C63D6"/>
    <w:rsid w:val="009D0DFD"/>
    <w:rsid w:val="009D4069"/>
    <w:rsid w:val="00A356CF"/>
    <w:rsid w:val="00AB44FA"/>
    <w:rsid w:val="00AB7C1D"/>
    <w:rsid w:val="00AE0764"/>
    <w:rsid w:val="00AF0877"/>
    <w:rsid w:val="00B42B02"/>
    <w:rsid w:val="00B469A6"/>
    <w:rsid w:val="00B81F5D"/>
    <w:rsid w:val="00C172B8"/>
    <w:rsid w:val="00C33B8C"/>
    <w:rsid w:val="00C43F76"/>
    <w:rsid w:val="00C4684A"/>
    <w:rsid w:val="00CD7ECB"/>
    <w:rsid w:val="00D32DF7"/>
    <w:rsid w:val="00D713EF"/>
    <w:rsid w:val="00DB42F5"/>
    <w:rsid w:val="00DB73E6"/>
    <w:rsid w:val="00ED3C08"/>
    <w:rsid w:val="00F453BA"/>
    <w:rsid w:val="00F47563"/>
    <w:rsid w:val="00F74725"/>
    <w:rsid w:val="00FD4066"/>
    <w:rsid w:val="00FF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C12A"/>
  <w15:chartTrackingRefBased/>
  <w15:docId w15:val="{1D859516-34DE-4E79-B74A-0B22AC85E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23F8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81F5D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42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Valas</dc:creator>
  <cp:keywords/>
  <dc:description/>
  <cp:lastModifiedBy>Lucija Kadić</cp:lastModifiedBy>
  <cp:revision>9</cp:revision>
  <dcterms:created xsi:type="dcterms:W3CDTF">2026-04-27T10:39:00Z</dcterms:created>
  <dcterms:modified xsi:type="dcterms:W3CDTF">2026-10-09T07:28:00Z</dcterms:modified>
</cp:coreProperties>
</file>